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C66" w:rsidRDefault="003E2C4E" w:rsidP="002525C3">
      <w:pPr>
        <w:jc w:val="right"/>
        <w:rPr>
          <w:rFonts w:ascii="Times New Roman" w:hAnsi="Times New Roman"/>
          <w:sz w:val="20"/>
          <w:szCs w:val="20"/>
        </w:rPr>
      </w:pPr>
      <w:r w:rsidRPr="00676891">
        <w:rPr>
          <w:rFonts w:ascii="Times New Roman" w:hAnsi="Times New Roman"/>
          <w:b/>
          <w:sz w:val="20"/>
          <w:szCs w:val="20"/>
        </w:rPr>
        <w:t>9</w:t>
      </w:r>
      <w:r w:rsidRPr="00676891">
        <w:rPr>
          <w:rFonts w:ascii="Times New Roman" w:hAnsi="Times New Roman"/>
          <w:b/>
          <w:sz w:val="20"/>
          <w:szCs w:val="20"/>
          <w:vertAlign w:val="superscript"/>
        </w:rPr>
        <w:t>th</w:t>
      </w:r>
      <w:r w:rsidRPr="00676891">
        <w:rPr>
          <w:rFonts w:ascii="Times New Roman" w:hAnsi="Times New Roman"/>
          <w:b/>
          <w:sz w:val="20"/>
          <w:szCs w:val="20"/>
        </w:rPr>
        <w:t>/10</w:t>
      </w:r>
      <w:r w:rsidRPr="00676891">
        <w:rPr>
          <w:rFonts w:ascii="Times New Roman" w:hAnsi="Times New Roman"/>
          <w:b/>
          <w:sz w:val="20"/>
          <w:szCs w:val="20"/>
          <w:vertAlign w:val="superscript"/>
        </w:rPr>
        <w:t>th</w:t>
      </w:r>
      <w:r w:rsidRPr="00676891">
        <w:rPr>
          <w:rFonts w:ascii="Times New Roman" w:hAnsi="Times New Roman"/>
          <w:b/>
          <w:sz w:val="20"/>
          <w:szCs w:val="20"/>
        </w:rPr>
        <w:t xml:space="preserve"> </w:t>
      </w:r>
      <w:r w:rsidR="002525C3" w:rsidRPr="00676891">
        <w:rPr>
          <w:rFonts w:ascii="Times New Roman" w:hAnsi="Times New Roman"/>
          <w:b/>
          <w:sz w:val="20"/>
          <w:szCs w:val="20"/>
        </w:rPr>
        <w:t xml:space="preserve">Grade EGUSD Writing Rubric – </w:t>
      </w:r>
      <w:r w:rsidR="00BF00D3">
        <w:rPr>
          <w:rFonts w:ascii="Times New Roman" w:hAnsi="Times New Roman"/>
          <w:b/>
          <w:sz w:val="20"/>
          <w:szCs w:val="20"/>
        </w:rPr>
        <w:t>Argument (CCSS Writing #1)</w:t>
      </w:r>
      <w:r w:rsidR="002525C3">
        <w:rPr>
          <w:rFonts w:ascii="Times New Roman" w:hAnsi="Times New Roman"/>
          <w:b/>
          <w:sz w:val="20"/>
          <w:szCs w:val="20"/>
        </w:rPr>
        <w:t xml:space="preserve">                              </w:t>
      </w:r>
      <w:r w:rsidR="00AF5D3F">
        <w:rPr>
          <w:rFonts w:ascii="Times New Roman" w:hAnsi="Times New Roman"/>
          <w:b/>
          <w:sz w:val="20"/>
          <w:szCs w:val="20"/>
        </w:rPr>
        <w:t xml:space="preserve">     </w:t>
      </w:r>
      <w:r w:rsidR="002525C3">
        <w:rPr>
          <w:rFonts w:ascii="Times New Roman" w:hAnsi="Times New Roman"/>
          <w:b/>
          <w:sz w:val="20"/>
          <w:szCs w:val="20"/>
        </w:rPr>
        <w:t xml:space="preserve">             </w:t>
      </w:r>
      <w:r w:rsidR="00AF5D3F">
        <w:rPr>
          <w:rFonts w:ascii="Times New Roman" w:hAnsi="Times New Roman"/>
          <w:sz w:val="20"/>
          <w:szCs w:val="20"/>
        </w:rPr>
        <w:t xml:space="preserve">(Revised </w:t>
      </w:r>
      <w:r w:rsidR="004A019A">
        <w:rPr>
          <w:rFonts w:ascii="Times New Roman" w:hAnsi="Times New Roman"/>
          <w:sz w:val="20"/>
          <w:szCs w:val="20"/>
        </w:rPr>
        <w:t>12.10</w:t>
      </w:r>
      <w:r w:rsidR="00AF5D3F">
        <w:rPr>
          <w:rFonts w:ascii="Times New Roman" w:hAnsi="Times New Roman"/>
          <w:sz w:val="20"/>
          <w:szCs w:val="20"/>
        </w:rPr>
        <w:t>.12</w:t>
      </w:r>
      <w:r w:rsidR="002525C3" w:rsidRPr="00AF5D3F">
        <w:rPr>
          <w:rFonts w:ascii="Times New Roman" w:hAnsi="Times New Roman"/>
          <w:sz w:val="20"/>
          <w:szCs w:val="20"/>
        </w:rPr>
        <w:t>)</w:t>
      </w:r>
    </w:p>
    <w:p w:rsidR="00D964B2" w:rsidRPr="00676891" w:rsidRDefault="00D964B2" w:rsidP="002525C3">
      <w:pPr>
        <w:jc w:val="right"/>
        <w:rPr>
          <w:rFonts w:ascii="Times New Roman" w:hAnsi="Times New Roman"/>
          <w:b/>
          <w:sz w:val="20"/>
          <w:szCs w:val="20"/>
        </w:rPr>
      </w:pPr>
    </w:p>
    <w:tbl>
      <w:tblPr>
        <w:tblW w:w="1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3087"/>
        <w:gridCol w:w="2673"/>
        <w:gridCol w:w="2850"/>
        <w:gridCol w:w="2760"/>
        <w:gridCol w:w="2617"/>
      </w:tblGrid>
      <w:tr w:rsidR="000C48C1" w:rsidRPr="00676891" w:rsidTr="00AF5D3F">
        <w:trPr>
          <w:trHeight w:val="308"/>
        </w:trPr>
        <w:tc>
          <w:tcPr>
            <w:tcW w:w="1098" w:type="dxa"/>
            <w:shd w:val="clear" w:color="auto" w:fill="BFBFBF"/>
          </w:tcPr>
          <w:p w:rsidR="000C48C1" w:rsidRPr="00676891" w:rsidRDefault="000C48C1" w:rsidP="00FA67D5">
            <w:pPr>
              <w:jc w:val="center"/>
              <w:rPr>
                <w:rFonts w:ascii="Times New Roman" w:hAnsi="Times New Roman"/>
                <w:b/>
                <w:sz w:val="18"/>
                <w:szCs w:val="18"/>
              </w:rPr>
            </w:pPr>
            <w:r w:rsidRPr="00676891">
              <w:rPr>
                <w:rFonts w:ascii="Times New Roman" w:hAnsi="Times New Roman"/>
                <w:b/>
                <w:sz w:val="18"/>
                <w:szCs w:val="18"/>
              </w:rPr>
              <w:t>Criterion</w:t>
            </w:r>
          </w:p>
        </w:tc>
        <w:tc>
          <w:tcPr>
            <w:tcW w:w="3087" w:type="dxa"/>
            <w:shd w:val="clear" w:color="auto" w:fill="BFBFBF"/>
          </w:tcPr>
          <w:p w:rsidR="000C48C1" w:rsidRPr="00AF5D3F" w:rsidRDefault="000C48C1" w:rsidP="00676891">
            <w:pPr>
              <w:jc w:val="center"/>
              <w:rPr>
                <w:rFonts w:ascii="Times New Roman" w:hAnsi="Times New Roman"/>
                <w:b/>
                <w:sz w:val="20"/>
                <w:szCs w:val="20"/>
              </w:rPr>
            </w:pPr>
            <w:r w:rsidRPr="00AF5D3F">
              <w:rPr>
                <w:rFonts w:ascii="Times New Roman" w:hAnsi="Times New Roman"/>
                <w:b/>
                <w:sz w:val="20"/>
                <w:szCs w:val="20"/>
              </w:rPr>
              <w:t>5 - Advanced</w:t>
            </w:r>
          </w:p>
        </w:tc>
        <w:tc>
          <w:tcPr>
            <w:tcW w:w="2673" w:type="dxa"/>
            <w:shd w:val="clear" w:color="auto" w:fill="BFBFBF"/>
          </w:tcPr>
          <w:p w:rsidR="000C48C1" w:rsidRPr="00AF5D3F" w:rsidRDefault="000C48C1" w:rsidP="00676891">
            <w:pPr>
              <w:jc w:val="center"/>
              <w:rPr>
                <w:rFonts w:ascii="Times New Roman" w:hAnsi="Times New Roman"/>
                <w:b/>
                <w:sz w:val="20"/>
                <w:szCs w:val="20"/>
              </w:rPr>
            </w:pPr>
            <w:r w:rsidRPr="00AF5D3F">
              <w:rPr>
                <w:rFonts w:ascii="Times New Roman" w:hAnsi="Times New Roman"/>
                <w:b/>
                <w:sz w:val="20"/>
                <w:szCs w:val="20"/>
              </w:rPr>
              <w:t>4 - Proficient</w:t>
            </w:r>
          </w:p>
        </w:tc>
        <w:tc>
          <w:tcPr>
            <w:tcW w:w="2850" w:type="dxa"/>
            <w:shd w:val="clear" w:color="auto" w:fill="BFBFBF"/>
          </w:tcPr>
          <w:p w:rsidR="000C48C1" w:rsidRPr="00AF5D3F" w:rsidRDefault="000C48C1" w:rsidP="00676891">
            <w:pPr>
              <w:jc w:val="center"/>
              <w:rPr>
                <w:rFonts w:ascii="Times New Roman" w:hAnsi="Times New Roman"/>
                <w:b/>
                <w:sz w:val="20"/>
                <w:szCs w:val="20"/>
              </w:rPr>
            </w:pPr>
            <w:r w:rsidRPr="00AF5D3F">
              <w:rPr>
                <w:rFonts w:ascii="Times New Roman" w:hAnsi="Times New Roman"/>
                <w:b/>
                <w:sz w:val="20"/>
                <w:szCs w:val="20"/>
              </w:rPr>
              <w:t>3 - Basic</w:t>
            </w:r>
          </w:p>
        </w:tc>
        <w:tc>
          <w:tcPr>
            <w:tcW w:w="2760" w:type="dxa"/>
            <w:shd w:val="clear" w:color="auto" w:fill="BFBFBF"/>
          </w:tcPr>
          <w:p w:rsidR="000C48C1" w:rsidRPr="00AF5D3F" w:rsidRDefault="000C48C1" w:rsidP="00676891">
            <w:pPr>
              <w:jc w:val="center"/>
              <w:rPr>
                <w:rFonts w:ascii="Times New Roman" w:hAnsi="Times New Roman"/>
                <w:b/>
                <w:sz w:val="20"/>
                <w:szCs w:val="20"/>
              </w:rPr>
            </w:pPr>
            <w:r w:rsidRPr="00AF5D3F">
              <w:rPr>
                <w:rFonts w:ascii="Times New Roman" w:hAnsi="Times New Roman"/>
                <w:b/>
                <w:sz w:val="20"/>
                <w:szCs w:val="20"/>
              </w:rPr>
              <w:t>2 - Below Basic</w:t>
            </w:r>
          </w:p>
        </w:tc>
        <w:tc>
          <w:tcPr>
            <w:tcW w:w="2617" w:type="dxa"/>
            <w:shd w:val="clear" w:color="auto" w:fill="BFBFBF"/>
          </w:tcPr>
          <w:p w:rsidR="000C48C1" w:rsidRPr="00AF5D3F" w:rsidRDefault="000C48C1" w:rsidP="00676891">
            <w:pPr>
              <w:jc w:val="center"/>
              <w:rPr>
                <w:rFonts w:ascii="Times New Roman" w:hAnsi="Times New Roman"/>
                <w:b/>
                <w:sz w:val="20"/>
                <w:szCs w:val="20"/>
              </w:rPr>
            </w:pPr>
            <w:r w:rsidRPr="00AF5D3F">
              <w:rPr>
                <w:rFonts w:ascii="Times New Roman" w:hAnsi="Times New Roman"/>
                <w:b/>
                <w:sz w:val="20"/>
                <w:szCs w:val="20"/>
              </w:rPr>
              <w:t>1 - Far Below Basic</w:t>
            </w:r>
          </w:p>
        </w:tc>
      </w:tr>
      <w:tr w:rsidR="000C48C1" w:rsidRPr="00676891" w:rsidTr="00AF5D3F">
        <w:trPr>
          <w:trHeight w:val="1068"/>
        </w:trPr>
        <w:tc>
          <w:tcPr>
            <w:tcW w:w="1098" w:type="dxa"/>
          </w:tcPr>
          <w:p w:rsidR="00750160" w:rsidRPr="00D964B2" w:rsidRDefault="00AF5D3F" w:rsidP="00D964B2">
            <w:pPr>
              <w:jc w:val="center"/>
              <w:rPr>
                <w:rFonts w:ascii="Times New Roman" w:hAnsi="Times New Roman"/>
                <w:b/>
                <w:sz w:val="18"/>
                <w:szCs w:val="18"/>
              </w:rPr>
            </w:pPr>
            <w:r>
              <w:rPr>
                <w:rFonts w:ascii="Times New Roman" w:hAnsi="Times New Roman"/>
                <w:b/>
                <w:sz w:val="18"/>
                <w:szCs w:val="18"/>
              </w:rPr>
              <w:t>Focus/ Claim</w:t>
            </w:r>
          </w:p>
          <w:p w:rsidR="000C48C1" w:rsidRDefault="000C48C1" w:rsidP="00FA67D5">
            <w:pPr>
              <w:rPr>
                <w:rFonts w:ascii="Times New Roman" w:hAnsi="Times New Roman"/>
                <w:sz w:val="18"/>
                <w:szCs w:val="18"/>
              </w:rPr>
            </w:pPr>
            <w:r>
              <w:rPr>
                <w:rFonts w:ascii="Times New Roman" w:hAnsi="Times New Roman"/>
                <w:sz w:val="18"/>
                <w:szCs w:val="18"/>
              </w:rPr>
              <w:t>CCSS – W:</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1a</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1b</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1d</w:t>
            </w:r>
          </w:p>
          <w:p w:rsidR="000C48C1" w:rsidRPr="0019788A"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4</w:t>
            </w:r>
          </w:p>
        </w:tc>
        <w:tc>
          <w:tcPr>
            <w:tcW w:w="3087"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Insightfully addresses all aspects of the prompt</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Introduces artful and precise claim(s) in a sophisticated thesis statement.</w:t>
            </w:r>
          </w:p>
          <w:p w:rsidR="000C48C1" w:rsidRPr="00676891" w:rsidRDefault="000C48C1" w:rsidP="00D964B2">
            <w:pPr>
              <w:pStyle w:val="ListParagraph"/>
              <w:ind w:left="162"/>
              <w:rPr>
                <w:rFonts w:ascii="Times New Roman" w:hAnsi="Times New Roman"/>
                <w:sz w:val="19"/>
                <w:szCs w:val="19"/>
              </w:rPr>
            </w:pPr>
          </w:p>
        </w:tc>
        <w:tc>
          <w:tcPr>
            <w:tcW w:w="2673"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Competently addresses all aspects of the prompt</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Introduces precise claim(s) in a clear thesis statement</w:t>
            </w:r>
          </w:p>
          <w:p w:rsidR="000C48C1" w:rsidRPr="00676891" w:rsidRDefault="000C48C1" w:rsidP="00723360">
            <w:pPr>
              <w:pStyle w:val="ListParagraph"/>
              <w:ind w:left="162"/>
              <w:rPr>
                <w:rFonts w:ascii="Times New Roman" w:hAnsi="Times New Roman"/>
                <w:sz w:val="19"/>
                <w:szCs w:val="19"/>
              </w:rPr>
            </w:pPr>
          </w:p>
          <w:p w:rsidR="000C48C1" w:rsidRPr="00676891" w:rsidRDefault="000C48C1" w:rsidP="00D964B2">
            <w:pPr>
              <w:pStyle w:val="ListParagraph"/>
              <w:ind w:left="162"/>
              <w:rPr>
                <w:rFonts w:ascii="Times New Roman" w:hAnsi="Times New Roman"/>
                <w:sz w:val="19"/>
                <w:szCs w:val="19"/>
              </w:rPr>
            </w:pPr>
          </w:p>
        </w:tc>
        <w:tc>
          <w:tcPr>
            <w:tcW w:w="2850"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Superficially addresses all aspects of the prompt</w:t>
            </w:r>
          </w:p>
          <w:p w:rsidR="000C48C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Introduces reasonable claim(s) in a thesis statement</w:t>
            </w:r>
          </w:p>
          <w:p w:rsidR="000C48C1" w:rsidRPr="00676891" w:rsidRDefault="000C48C1" w:rsidP="006D2B69">
            <w:pPr>
              <w:pStyle w:val="ListParagraph"/>
              <w:ind w:left="162"/>
              <w:rPr>
                <w:rFonts w:ascii="Times New Roman" w:hAnsi="Times New Roman"/>
                <w:sz w:val="19"/>
                <w:szCs w:val="19"/>
              </w:rPr>
            </w:pPr>
          </w:p>
          <w:p w:rsidR="000C48C1" w:rsidRPr="00676891" w:rsidRDefault="000C48C1" w:rsidP="00D964B2">
            <w:pPr>
              <w:pStyle w:val="ListParagraph"/>
              <w:ind w:left="162"/>
              <w:rPr>
                <w:rFonts w:ascii="Times New Roman" w:hAnsi="Times New Roman"/>
                <w:sz w:val="19"/>
                <w:szCs w:val="19"/>
              </w:rPr>
            </w:pPr>
          </w:p>
        </w:tc>
        <w:tc>
          <w:tcPr>
            <w:tcW w:w="2760"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Partially addresses aspects of the prompt</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Introduces superficial or flawed claim(s) in a weak thesis statement</w:t>
            </w:r>
          </w:p>
          <w:p w:rsidR="000C48C1" w:rsidRPr="00676891" w:rsidRDefault="000C48C1" w:rsidP="00D964B2">
            <w:pPr>
              <w:pStyle w:val="ListParagraph"/>
              <w:ind w:left="162"/>
              <w:rPr>
                <w:rFonts w:ascii="Times New Roman" w:hAnsi="Times New Roman"/>
                <w:sz w:val="19"/>
                <w:szCs w:val="19"/>
              </w:rPr>
            </w:pPr>
          </w:p>
        </w:tc>
        <w:tc>
          <w:tcPr>
            <w:tcW w:w="2617"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Minimally addresses some aspect of the prompt</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Fails to introduce a relevant claim and/or lacks a thesis statement</w:t>
            </w:r>
          </w:p>
          <w:p w:rsidR="000C48C1" w:rsidRPr="00676891" w:rsidRDefault="000C48C1" w:rsidP="00D964B2">
            <w:pPr>
              <w:pStyle w:val="ListParagraph"/>
              <w:ind w:left="162"/>
              <w:rPr>
                <w:rFonts w:ascii="Times New Roman" w:hAnsi="Times New Roman"/>
                <w:sz w:val="19"/>
                <w:szCs w:val="19"/>
              </w:rPr>
            </w:pPr>
          </w:p>
        </w:tc>
      </w:tr>
      <w:tr w:rsidR="000C48C1" w:rsidRPr="00676891" w:rsidTr="00AF5D3F">
        <w:trPr>
          <w:trHeight w:val="525"/>
        </w:trPr>
        <w:tc>
          <w:tcPr>
            <w:tcW w:w="1098" w:type="dxa"/>
          </w:tcPr>
          <w:p w:rsidR="000C48C1" w:rsidRDefault="000C48C1" w:rsidP="00FA67D5">
            <w:pPr>
              <w:jc w:val="center"/>
              <w:rPr>
                <w:rFonts w:ascii="Times New Roman" w:hAnsi="Times New Roman"/>
                <w:b/>
                <w:sz w:val="18"/>
                <w:szCs w:val="18"/>
              </w:rPr>
            </w:pPr>
            <w:r w:rsidRPr="00676891">
              <w:rPr>
                <w:rFonts w:ascii="Times New Roman" w:hAnsi="Times New Roman"/>
                <w:b/>
                <w:sz w:val="18"/>
                <w:szCs w:val="18"/>
              </w:rPr>
              <w:t>Organi</w:t>
            </w:r>
            <w:r>
              <w:rPr>
                <w:rFonts w:ascii="Times New Roman" w:hAnsi="Times New Roman"/>
                <w:b/>
                <w:sz w:val="18"/>
                <w:szCs w:val="18"/>
              </w:rPr>
              <w:t xml:space="preserve">- </w:t>
            </w:r>
            <w:r w:rsidRPr="00676891">
              <w:rPr>
                <w:rFonts w:ascii="Times New Roman" w:hAnsi="Times New Roman"/>
                <w:b/>
                <w:sz w:val="18"/>
                <w:szCs w:val="18"/>
              </w:rPr>
              <w:t>zation/ Structure</w:t>
            </w:r>
          </w:p>
          <w:p w:rsidR="000C48C1" w:rsidRDefault="000C48C1" w:rsidP="00FA67D5">
            <w:pPr>
              <w:jc w:val="center"/>
              <w:rPr>
                <w:rFonts w:ascii="Times New Roman" w:hAnsi="Times New Roman"/>
                <w:b/>
                <w:sz w:val="18"/>
                <w:szCs w:val="18"/>
              </w:rPr>
            </w:pPr>
          </w:p>
          <w:p w:rsidR="000C48C1" w:rsidRDefault="000C48C1" w:rsidP="00FA67D5">
            <w:pPr>
              <w:jc w:val="center"/>
              <w:rPr>
                <w:rFonts w:ascii="Times New Roman" w:hAnsi="Times New Roman"/>
                <w:b/>
                <w:sz w:val="18"/>
                <w:szCs w:val="18"/>
              </w:rPr>
            </w:pPr>
          </w:p>
          <w:p w:rsidR="000C48C1" w:rsidRDefault="000C48C1" w:rsidP="00FA67D5">
            <w:pPr>
              <w:rPr>
                <w:rFonts w:ascii="Times New Roman" w:hAnsi="Times New Roman"/>
                <w:sz w:val="18"/>
                <w:szCs w:val="18"/>
              </w:rPr>
            </w:pPr>
            <w:r>
              <w:rPr>
                <w:rFonts w:ascii="Times New Roman" w:hAnsi="Times New Roman"/>
                <w:sz w:val="18"/>
                <w:szCs w:val="18"/>
              </w:rPr>
              <w:t>CCSS – W:</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1a</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1b</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1c</w:t>
            </w:r>
          </w:p>
          <w:p w:rsidR="000C48C1" w:rsidRPr="0019788A"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1e</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4</w:t>
            </w:r>
          </w:p>
          <w:p w:rsidR="000C48C1" w:rsidRPr="00676891" w:rsidRDefault="000C48C1" w:rsidP="00FA67D5">
            <w:pPr>
              <w:rPr>
                <w:rFonts w:ascii="Times New Roman" w:hAnsi="Times New Roman"/>
                <w:b/>
                <w:sz w:val="18"/>
                <w:szCs w:val="18"/>
              </w:rPr>
            </w:pPr>
          </w:p>
        </w:tc>
        <w:tc>
          <w:tcPr>
            <w:tcW w:w="3087"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Skillfully orients reader to </w:t>
            </w:r>
            <w:r w:rsidR="008B0735">
              <w:rPr>
                <w:rFonts w:ascii="Times New Roman" w:hAnsi="Times New Roman"/>
                <w:sz w:val="19"/>
                <w:szCs w:val="19"/>
              </w:rPr>
              <w:t>topic</w:t>
            </w:r>
            <w:r w:rsidRPr="00676891">
              <w:rPr>
                <w:rFonts w:ascii="Times New Roman" w:hAnsi="Times New Roman"/>
                <w:sz w:val="19"/>
                <w:szCs w:val="19"/>
              </w:rPr>
              <w:t>(s) in introduction</w:t>
            </w:r>
          </w:p>
          <w:p w:rsidR="000C48C1" w:rsidRPr="00676891" w:rsidRDefault="000C48C1" w:rsidP="00676891">
            <w:pPr>
              <w:pStyle w:val="ListParagraph"/>
              <w:ind w:left="0"/>
              <w:rPr>
                <w:rFonts w:ascii="Times New Roman" w:hAnsi="Times New Roman"/>
                <w:sz w:val="19"/>
                <w:szCs w:val="19"/>
              </w:rPr>
            </w:pPr>
          </w:p>
          <w:p w:rsidR="000C48C1" w:rsidRPr="000C48C1" w:rsidRDefault="000C48C1" w:rsidP="000C48C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Thoroughly develops claim(s) with relevant body paragraphs</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a meaningful and reflective conclusion which draws from and supports claim(s)</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Creates cohesion through skillful use of linking words, phrases, and clauses within and between paragraphs</w:t>
            </w:r>
          </w:p>
          <w:p w:rsidR="000C48C1" w:rsidRPr="00676891" w:rsidRDefault="00AF5D3F" w:rsidP="000A5B68">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Includes purposeful and logical progression of ideas from beginning to end</w:t>
            </w:r>
          </w:p>
        </w:tc>
        <w:tc>
          <w:tcPr>
            <w:tcW w:w="2673"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Orients reader to </w:t>
            </w:r>
            <w:r w:rsidR="008B0735">
              <w:rPr>
                <w:rFonts w:ascii="Times New Roman" w:hAnsi="Times New Roman"/>
                <w:sz w:val="19"/>
                <w:szCs w:val="19"/>
              </w:rPr>
              <w:t>topic</w:t>
            </w:r>
            <w:r w:rsidRPr="00676891">
              <w:rPr>
                <w:rFonts w:ascii="Times New Roman" w:hAnsi="Times New Roman"/>
                <w:sz w:val="19"/>
                <w:szCs w:val="19"/>
              </w:rPr>
              <w:t>(s) in introduction</w:t>
            </w:r>
          </w:p>
          <w:p w:rsidR="000C48C1" w:rsidRPr="00676891" w:rsidRDefault="000C48C1" w:rsidP="00676891">
            <w:pPr>
              <w:pStyle w:val="ListParagraph"/>
              <w:ind w:left="0"/>
              <w:rPr>
                <w:rFonts w:ascii="Times New Roman" w:hAnsi="Times New Roman"/>
                <w:sz w:val="19"/>
                <w:szCs w:val="19"/>
              </w:rPr>
            </w:pPr>
          </w:p>
          <w:p w:rsidR="000C48C1" w:rsidRPr="000C48C1" w:rsidRDefault="000C48C1" w:rsidP="000C48C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Develops claim(s)  with relevant body paragraphs</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a conclusion that follows from and supports claim(s)</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Creates cohesion through linking words, phrases, and clauses within and between paragraphs</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Includes logical progression of ideas from beginning to end</w:t>
            </w:r>
          </w:p>
        </w:tc>
        <w:tc>
          <w:tcPr>
            <w:tcW w:w="2850"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Partially orients reader to </w:t>
            </w:r>
            <w:r w:rsidR="008B0735">
              <w:rPr>
                <w:rFonts w:ascii="Times New Roman" w:hAnsi="Times New Roman"/>
                <w:sz w:val="19"/>
                <w:szCs w:val="19"/>
              </w:rPr>
              <w:t>topic</w:t>
            </w:r>
            <w:r w:rsidRPr="00676891">
              <w:rPr>
                <w:rFonts w:ascii="Times New Roman" w:hAnsi="Times New Roman"/>
                <w:sz w:val="19"/>
                <w:szCs w:val="19"/>
              </w:rPr>
              <w:t>(s) in introduction</w:t>
            </w:r>
          </w:p>
          <w:p w:rsidR="000C48C1" w:rsidRPr="00676891" w:rsidRDefault="000C48C1" w:rsidP="00676891">
            <w:pPr>
              <w:pStyle w:val="ListParagraph"/>
              <w:ind w:left="0"/>
              <w:rPr>
                <w:rFonts w:ascii="Times New Roman" w:hAnsi="Times New Roman"/>
                <w:sz w:val="19"/>
                <w:szCs w:val="19"/>
              </w:rPr>
            </w:pPr>
          </w:p>
          <w:p w:rsidR="000C48C1" w:rsidRPr="000C48C1" w:rsidRDefault="000C48C1" w:rsidP="000C48C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Superficially develops claim(s)  with body paragraphs</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a conclusion which repetitively or partially supports claim(s)</w:t>
            </w:r>
          </w:p>
          <w:p w:rsidR="000C48C1" w:rsidRPr="00A872E2" w:rsidRDefault="000C48C1" w:rsidP="00A872E2">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Creates some cohesion through basic linking words, phrases, and/or clauses within or between paragraphs</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Includes adequate progression of ideas from beginning to end</w:t>
            </w:r>
          </w:p>
        </w:tc>
        <w:tc>
          <w:tcPr>
            <w:tcW w:w="2760"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Inadequately orients reader to </w:t>
            </w:r>
            <w:r w:rsidR="008B0735">
              <w:rPr>
                <w:rFonts w:ascii="Times New Roman" w:hAnsi="Times New Roman"/>
                <w:sz w:val="19"/>
                <w:szCs w:val="19"/>
              </w:rPr>
              <w:t>topic</w:t>
            </w:r>
            <w:r w:rsidRPr="00676891">
              <w:rPr>
                <w:rFonts w:ascii="Times New Roman" w:hAnsi="Times New Roman"/>
                <w:sz w:val="19"/>
                <w:szCs w:val="19"/>
              </w:rPr>
              <w:t>(s) in introduction</w:t>
            </w:r>
          </w:p>
          <w:p w:rsidR="000C48C1" w:rsidRPr="00676891" w:rsidRDefault="000C48C1" w:rsidP="00676891">
            <w:pPr>
              <w:pStyle w:val="ListParagraph"/>
              <w:ind w:left="0"/>
              <w:rPr>
                <w:rFonts w:ascii="Times New Roman" w:hAnsi="Times New Roman"/>
                <w:sz w:val="19"/>
                <w:szCs w:val="19"/>
              </w:rPr>
            </w:pPr>
          </w:p>
          <w:p w:rsidR="000C48C1" w:rsidRPr="000C48C1" w:rsidRDefault="000C48C1" w:rsidP="000C48C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Inadequately develops claim(s) with minimal body paragraphs</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Provides an inadequate conclusion </w:t>
            </w:r>
          </w:p>
          <w:p w:rsidR="000C48C1" w:rsidRPr="00676891" w:rsidRDefault="000C48C1" w:rsidP="00676891">
            <w:pPr>
              <w:pStyle w:val="ListParagraph"/>
              <w:ind w:left="0"/>
              <w:rPr>
                <w:rFonts w:ascii="Times New Roman" w:hAnsi="Times New Roman"/>
                <w:sz w:val="19"/>
                <w:szCs w:val="19"/>
              </w:rPr>
            </w:pPr>
          </w:p>
          <w:p w:rsidR="000C48C1" w:rsidRDefault="000C48C1" w:rsidP="00BC7CB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Uses limited and/or inappropriate linking words, phrases, or clauses</w:t>
            </w:r>
          </w:p>
          <w:p w:rsidR="000C48C1" w:rsidRPr="00BC7CB0" w:rsidRDefault="000C48C1" w:rsidP="00A872E2">
            <w:pPr>
              <w:pStyle w:val="ListParagraph"/>
              <w:ind w:left="0"/>
              <w:rPr>
                <w:rFonts w:ascii="Times New Roman" w:hAnsi="Times New Roman"/>
                <w:sz w:val="19"/>
                <w:szCs w:val="19"/>
              </w:rPr>
            </w:pP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Includes uneven progression of ideas from beginning to end</w:t>
            </w:r>
          </w:p>
        </w:tc>
        <w:tc>
          <w:tcPr>
            <w:tcW w:w="2617"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Fails to orient reader to </w:t>
            </w:r>
            <w:r w:rsidR="008B0735">
              <w:rPr>
                <w:rFonts w:ascii="Times New Roman" w:hAnsi="Times New Roman"/>
                <w:sz w:val="19"/>
                <w:szCs w:val="19"/>
              </w:rPr>
              <w:t>topic</w:t>
            </w:r>
            <w:r w:rsidRPr="00676891">
              <w:rPr>
                <w:rFonts w:ascii="Times New Roman" w:hAnsi="Times New Roman"/>
                <w:sz w:val="19"/>
                <w:szCs w:val="19"/>
              </w:rPr>
              <w:t>(s) in introduction or introduction is missing</w:t>
            </w:r>
          </w:p>
          <w:p w:rsidR="000C48C1" w:rsidRPr="000C48C1" w:rsidRDefault="000C48C1" w:rsidP="000C48C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Fails to develop claim(s) with body paragraphs</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Omits conclusion</w:t>
            </w:r>
          </w:p>
          <w:p w:rsidR="000C48C1" w:rsidRPr="00676891" w:rsidRDefault="000C48C1" w:rsidP="00723360">
            <w:pPr>
              <w:pStyle w:val="ListParagraph"/>
              <w:ind w:left="162"/>
              <w:rPr>
                <w:rFonts w:ascii="Times New Roman" w:hAnsi="Times New Roman"/>
                <w:sz w:val="19"/>
                <w:szCs w:val="19"/>
              </w:rPr>
            </w:pPr>
          </w:p>
          <w:p w:rsidR="000C48C1" w:rsidRPr="00676891" w:rsidRDefault="000C48C1" w:rsidP="00676891">
            <w:pPr>
              <w:pStyle w:val="ListParagraph"/>
              <w:ind w:left="0"/>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Uses few </w:t>
            </w:r>
            <w:r w:rsidR="001460FF">
              <w:rPr>
                <w:rFonts w:ascii="Times New Roman" w:hAnsi="Times New Roman"/>
                <w:sz w:val="19"/>
                <w:szCs w:val="19"/>
              </w:rPr>
              <w:t>to</w:t>
            </w:r>
            <w:r w:rsidRPr="00676891">
              <w:rPr>
                <w:rFonts w:ascii="Times New Roman" w:hAnsi="Times New Roman"/>
                <w:sz w:val="19"/>
                <w:szCs w:val="19"/>
              </w:rPr>
              <w:t xml:space="preserve"> no linking words, phrases, or clauses</w:t>
            </w:r>
          </w:p>
          <w:p w:rsidR="000C48C1" w:rsidRPr="00676891" w:rsidRDefault="000C48C1" w:rsidP="00723360">
            <w:pPr>
              <w:pStyle w:val="ListParagraph"/>
              <w:ind w:left="162"/>
              <w:rPr>
                <w:rFonts w:ascii="Times New Roman" w:hAnsi="Times New Roman"/>
                <w:sz w:val="19"/>
                <w:szCs w:val="19"/>
              </w:rPr>
            </w:pPr>
          </w:p>
          <w:p w:rsidR="000C48C1" w:rsidRPr="00676891" w:rsidRDefault="000C48C1" w:rsidP="00676891">
            <w:pPr>
              <w:pStyle w:val="ListParagraph"/>
              <w:ind w:left="0"/>
              <w:rPr>
                <w:rFonts w:ascii="Times New Roman" w:hAnsi="Times New Roman"/>
                <w:sz w:val="19"/>
                <w:szCs w:val="19"/>
              </w:rPr>
            </w:pP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Includes little or no discernible organization of ideas</w:t>
            </w:r>
          </w:p>
        </w:tc>
      </w:tr>
      <w:tr w:rsidR="000C48C1" w:rsidRPr="00676891" w:rsidTr="00AF5D3F">
        <w:trPr>
          <w:trHeight w:val="2006"/>
        </w:trPr>
        <w:tc>
          <w:tcPr>
            <w:tcW w:w="1098" w:type="dxa"/>
          </w:tcPr>
          <w:p w:rsidR="000C48C1" w:rsidRDefault="000C48C1" w:rsidP="00FA67D5">
            <w:pPr>
              <w:jc w:val="center"/>
              <w:rPr>
                <w:rFonts w:ascii="Times New Roman" w:hAnsi="Times New Roman"/>
                <w:b/>
                <w:sz w:val="18"/>
                <w:szCs w:val="18"/>
              </w:rPr>
            </w:pPr>
            <w:r w:rsidRPr="00676891">
              <w:rPr>
                <w:rFonts w:ascii="Times New Roman" w:hAnsi="Times New Roman"/>
                <w:b/>
                <w:sz w:val="18"/>
                <w:szCs w:val="18"/>
              </w:rPr>
              <w:t>Evidence/ Support</w:t>
            </w:r>
          </w:p>
          <w:p w:rsidR="000C48C1" w:rsidRDefault="000C48C1" w:rsidP="00FA67D5">
            <w:pPr>
              <w:jc w:val="center"/>
              <w:rPr>
                <w:rFonts w:ascii="Times New Roman" w:hAnsi="Times New Roman"/>
                <w:b/>
                <w:sz w:val="18"/>
                <w:szCs w:val="18"/>
              </w:rPr>
            </w:pPr>
          </w:p>
          <w:p w:rsidR="000C48C1" w:rsidRDefault="000C48C1" w:rsidP="00FA67D5">
            <w:pPr>
              <w:jc w:val="center"/>
              <w:rPr>
                <w:rFonts w:ascii="Times New Roman" w:hAnsi="Times New Roman"/>
                <w:sz w:val="18"/>
                <w:szCs w:val="18"/>
              </w:rPr>
            </w:pPr>
            <w:r>
              <w:rPr>
                <w:rFonts w:ascii="Times New Roman" w:hAnsi="Times New Roman"/>
                <w:sz w:val="18"/>
                <w:szCs w:val="18"/>
              </w:rPr>
              <w:t>CCSS – W:</w:t>
            </w:r>
          </w:p>
          <w:p w:rsidR="000C48C1" w:rsidRPr="000C48C1" w:rsidRDefault="000C48C1" w:rsidP="000C48C1">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1b</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2b</w:t>
            </w:r>
          </w:p>
          <w:p w:rsidR="005143AB" w:rsidRDefault="005143AB"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9</w:t>
            </w:r>
          </w:p>
          <w:p w:rsidR="000C48C1" w:rsidRPr="000C48C1" w:rsidRDefault="000C48C1" w:rsidP="005143AB">
            <w:pPr>
              <w:ind w:left="90"/>
              <w:rPr>
                <w:rFonts w:ascii="Times New Roman" w:hAnsi="Times New Roman"/>
                <w:sz w:val="18"/>
                <w:szCs w:val="18"/>
              </w:rPr>
            </w:pPr>
          </w:p>
        </w:tc>
        <w:tc>
          <w:tcPr>
            <w:tcW w:w="3087" w:type="dxa"/>
          </w:tcPr>
          <w:p w:rsidR="000C48C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substantial and pertinent evidence to support claim(s)</w:t>
            </w:r>
          </w:p>
          <w:p w:rsidR="000C48C1" w:rsidRPr="00676891" w:rsidRDefault="000C48C1" w:rsidP="00676891">
            <w:pPr>
              <w:pStyle w:val="ListParagraph"/>
              <w:ind w:left="-18"/>
              <w:rPr>
                <w:rFonts w:ascii="Times New Roman" w:hAnsi="Times New Roman"/>
                <w:sz w:val="19"/>
                <w:szCs w:val="19"/>
              </w:rPr>
            </w:pPr>
          </w:p>
          <w:p w:rsidR="000C48C1" w:rsidRDefault="000C48C1" w:rsidP="00E7014A">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Seamlessly and effectively integrates and cites credible sources and/or textual evidence</w:t>
            </w:r>
          </w:p>
          <w:p w:rsidR="00AF5D3F" w:rsidRPr="00E7014A" w:rsidRDefault="00AF5D3F" w:rsidP="00AF5D3F">
            <w:pPr>
              <w:pStyle w:val="ListParagraph"/>
              <w:ind w:left="0"/>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Convincingly refutes specific counter-claim(s)</w:t>
            </w:r>
          </w:p>
        </w:tc>
        <w:tc>
          <w:tcPr>
            <w:tcW w:w="2673"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sufficient and  relevant evidence to support claim(s)</w:t>
            </w:r>
          </w:p>
          <w:p w:rsidR="000C48C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Competently integrates and cites credible sources and/or textual evidence</w:t>
            </w:r>
          </w:p>
          <w:p w:rsidR="00AF5D3F" w:rsidRPr="00676891" w:rsidRDefault="00AF5D3F" w:rsidP="00AF5D3F">
            <w:pPr>
              <w:pStyle w:val="ListParagraph"/>
              <w:ind w:left="162"/>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Competently refutes specific counter-claim(s)</w:t>
            </w:r>
          </w:p>
        </w:tc>
        <w:tc>
          <w:tcPr>
            <w:tcW w:w="2850"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limited and/or superficial evidence to support claim(s)</w:t>
            </w:r>
          </w:p>
          <w:p w:rsidR="000C48C1" w:rsidRDefault="00AF5D3F" w:rsidP="00AF5D3F">
            <w:pPr>
              <w:pStyle w:val="ListParagraph"/>
              <w:numPr>
                <w:ilvl w:val="0"/>
                <w:numId w:val="1"/>
              </w:numPr>
              <w:ind w:left="162" w:hanging="180"/>
              <w:rPr>
                <w:rFonts w:ascii="Times New Roman" w:hAnsi="Times New Roman"/>
                <w:sz w:val="19"/>
                <w:szCs w:val="19"/>
              </w:rPr>
            </w:pPr>
            <w:r>
              <w:rPr>
                <w:rFonts w:ascii="Times New Roman" w:hAnsi="Times New Roman"/>
                <w:sz w:val="19"/>
                <w:szCs w:val="19"/>
              </w:rPr>
              <w:t xml:space="preserve">Ineffectively integrates and </w:t>
            </w:r>
            <w:r w:rsidR="000C48C1" w:rsidRPr="00676891">
              <w:rPr>
                <w:rFonts w:ascii="Times New Roman" w:hAnsi="Times New Roman"/>
                <w:sz w:val="19"/>
                <w:szCs w:val="19"/>
              </w:rPr>
              <w:t xml:space="preserve"> cites </w:t>
            </w:r>
            <w:r>
              <w:rPr>
                <w:rFonts w:ascii="Times New Roman" w:hAnsi="Times New Roman"/>
                <w:sz w:val="19"/>
                <w:szCs w:val="19"/>
              </w:rPr>
              <w:t>adequate</w:t>
            </w:r>
            <w:r w:rsidR="000C48C1" w:rsidRPr="00676891">
              <w:rPr>
                <w:rFonts w:ascii="Times New Roman" w:hAnsi="Times New Roman"/>
                <w:sz w:val="19"/>
                <w:szCs w:val="19"/>
              </w:rPr>
              <w:t xml:space="preserve"> sources and/or textual evidence</w:t>
            </w:r>
          </w:p>
          <w:p w:rsidR="00AF5D3F" w:rsidRPr="00AF5D3F" w:rsidRDefault="00AF5D3F" w:rsidP="00AF5D3F">
            <w:pPr>
              <w:pStyle w:val="ListParagraph"/>
              <w:ind w:left="162"/>
              <w:rPr>
                <w:rFonts w:ascii="Times New Roman" w:hAnsi="Times New Roman"/>
                <w:sz w:val="19"/>
                <w:szCs w:val="19"/>
              </w:rPr>
            </w:pPr>
          </w:p>
          <w:p w:rsidR="000C48C1" w:rsidRPr="00676891" w:rsidRDefault="00AF5D3F" w:rsidP="00AF5D3F">
            <w:pPr>
              <w:pStyle w:val="ListParagraph"/>
              <w:numPr>
                <w:ilvl w:val="0"/>
                <w:numId w:val="1"/>
              </w:numPr>
              <w:ind w:left="162" w:hanging="180"/>
              <w:rPr>
                <w:rFonts w:ascii="Times New Roman" w:hAnsi="Times New Roman"/>
                <w:sz w:val="19"/>
                <w:szCs w:val="19"/>
              </w:rPr>
            </w:pPr>
            <w:r>
              <w:rPr>
                <w:rFonts w:ascii="Times New Roman" w:hAnsi="Times New Roman"/>
                <w:sz w:val="19"/>
                <w:szCs w:val="19"/>
              </w:rPr>
              <w:t xml:space="preserve"> Minimally refutes</w:t>
            </w:r>
            <w:r w:rsidR="000C48C1" w:rsidRPr="00676891">
              <w:rPr>
                <w:rFonts w:ascii="Times New Roman" w:hAnsi="Times New Roman"/>
                <w:sz w:val="19"/>
                <w:szCs w:val="19"/>
              </w:rPr>
              <w:t xml:space="preserve"> counter-claim(s)</w:t>
            </w:r>
          </w:p>
        </w:tc>
        <w:tc>
          <w:tcPr>
            <w:tcW w:w="2760"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minimal and/or irrelevant evidence to support claim(s)</w:t>
            </w:r>
          </w:p>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Incorrectly </w:t>
            </w:r>
            <w:r w:rsidR="00AF5D3F">
              <w:rPr>
                <w:rFonts w:ascii="Times New Roman" w:hAnsi="Times New Roman"/>
                <w:sz w:val="19"/>
                <w:szCs w:val="19"/>
              </w:rPr>
              <w:t>integrates</w:t>
            </w:r>
            <w:r w:rsidRPr="00676891">
              <w:rPr>
                <w:rFonts w:ascii="Times New Roman" w:hAnsi="Times New Roman"/>
                <w:sz w:val="19"/>
                <w:szCs w:val="19"/>
              </w:rPr>
              <w:t xml:space="preserve"> or cites sources and/or textual evidence</w:t>
            </w:r>
            <w:r w:rsidR="00AF5D3F">
              <w:rPr>
                <w:rFonts w:ascii="Times New Roman" w:hAnsi="Times New Roman"/>
                <w:sz w:val="19"/>
                <w:szCs w:val="19"/>
              </w:rPr>
              <w:t xml:space="preserve"> that may not be credible</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 xml:space="preserve"> </w:t>
            </w:r>
            <w:r w:rsidR="000C48C1" w:rsidRPr="00676891">
              <w:rPr>
                <w:rFonts w:ascii="Times New Roman" w:hAnsi="Times New Roman"/>
                <w:sz w:val="19"/>
                <w:szCs w:val="19"/>
              </w:rPr>
              <w:t>Acknowledges alternate or opposing claim(s)</w:t>
            </w:r>
          </w:p>
        </w:tc>
        <w:tc>
          <w:tcPr>
            <w:tcW w:w="2617" w:type="dxa"/>
          </w:tcPr>
          <w:p w:rsidR="000C48C1" w:rsidRPr="00676891" w:rsidRDefault="000C48C1" w:rsidP="00676891">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Provides inaccurate, little, or no evidence to support claim(s)</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Does not use or cite sources and/or textual evidence</w:t>
            </w:r>
          </w:p>
          <w:p w:rsidR="000C48C1" w:rsidRPr="00676891" w:rsidRDefault="000C48C1" w:rsidP="00723360">
            <w:pPr>
              <w:pStyle w:val="ListParagraph"/>
              <w:ind w:left="162"/>
              <w:rPr>
                <w:rFonts w:ascii="Times New Roman" w:hAnsi="Times New Roman"/>
                <w:sz w:val="19"/>
                <w:szCs w:val="19"/>
              </w:rPr>
            </w:pP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 xml:space="preserve"> </w:t>
            </w:r>
            <w:r w:rsidR="000C48C1" w:rsidRPr="00676891">
              <w:rPr>
                <w:rFonts w:ascii="Times New Roman" w:hAnsi="Times New Roman"/>
                <w:sz w:val="19"/>
                <w:szCs w:val="19"/>
              </w:rPr>
              <w:t>Fails to acknowledge alternate or opposing claim(s)</w:t>
            </w:r>
          </w:p>
        </w:tc>
      </w:tr>
      <w:tr w:rsidR="000C48C1" w:rsidRPr="00676891" w:rsidTr="00AF5D3F">
        <w:trPr>
          <w:trHeight w:val="1358"/>
        </w:trPr>
        <w:tc>
          <w:tcPr>
            <w:tcW w:w="1098" w:type="dxa"/>
          </w:tcPr>
          <w:p w:rsidR="000C48C1" w:rsidRDefault="000C48C1" w:rsidP="00FA67D5">
            <w:pPr>
              <w:jc w:val="center"/>
              <w:rPr>
                <w:rFonts w:ascii="Times New Roman" w:hAnsi="Times New Roman"/>
                <w:b/>
                <w:sz w:val="18"/>
                <w:szCs w:val="18"/>
              </w:rPr>
            </w:pPr>
            <w:r w:rsidRPr="00676891">
              <w:rPr>
                <w:rFonts w:ascii="Times New Roman" w:hAnsi="Times New Roman"/>
                <w:b/>
                <w:sz w:val="18"/>
                <w:szCs w:val="18"/>
              </w:rPr>
              <w:t>Analysis</w:t>
            </w:r>
          </w:p>
          <w:p w:rsidR="000C48C1" w:rsidRDefault="000C48C1" w:rsidP="00FA67D5">
            <w:pPr>
              <w:jc w:val="center"/>
              <w:rPr>
                <w:rFonts w:ascii="Times New Roman" w:hAnsi="Times New Roman"/>
                <w:sz w:val="18"/>
                <w:szCs w:val="18"/>
              </w:rPr>
            </w:pPr>
            <w:r>
              <w:rPr>
                <w:rFonts w:ascii="Times New Roman" w:hAnsi="Times New Roman"/>
                <w:sz w:val="18"/>
                <w:szCs w:val="18"/>
              </w:rPr>
              <w:t>CCSS – W:</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1b</w:t>
            </w:r>
          </w:p>
          <w:p w:rsidR="000C48C1" w:rsidRPr="00382F21" w:rsidRDefault="005143AB"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9</w:t>
            </w:r>
          </w:p>
        </w:tc>
        <w:tc>
          <w:tcPr>
            <w:tcW w:w="3087"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Shows insightful understanding </w:t>
            </w:r>
            <w:r w:rsidR="00AF5D3F">
              <w:rPr>
                <w:rFonts w:ascii="Times New Roman" w:hAnsi="Times New Roman"/>
                <w:sz w:val="19"/>
                <w:szCs w:val="19"/>
              </w:rPr>
              <w:t>of topic/text</w:t>
            </w:r>
          </w:p>
          <w:p w:rsidR="000C48C1" w:rsidRPr="00676891" w:rsidRDefault="000C48C1" w:rsidP="00676891">
            <w:pPr>
              <w:pStyle w:val="ListParagraph"/>
              <w:ind w:left="162"/>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Uses persuasive and </w:t>
            </w:r>
            <w:r w:rsidR="008B0735">
              <w:rPr>
                <w:rFonts w:ascii="Times New Roman" w:hAnsi="Times New Roman"/>
                <w:sz w:val="19"/>
                <w:szCs w:val="19"/>
              </w:rPr>
              <w:t>valid</w:t>
            </w:r>
            <w:r w:rsidRPr="00676891">
              <w:rPr>
                <w:rFonts w:ascii="Times New Roman" w:hAnsi="Times New Roman"/>
                <w:sz w:val="19"/>
                <w:szCs w:val="19"/>
              </w:rPr>
              <w:t xml:space="preserve"> reasoning to connect evidence with claim(s)</w:t>
            </w:r>
          </w:p>
        </w:tc>
        <w:tc>
          <w:tcPr>
            <w:tcW w:w="2673" w:type="dxa"/>
          </w:tcPr>
          <w:p w:rsidR="000C48C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Shows competent understanding </w:t>
            </w:r>
            <w:r w:rsidR="00AF5D3F">
              <w:rPr>
                <w:rFonts w:ascii="Times New Roman" w:hAnsi="Times New Roman"/>
                <w:sz w:val="19"/>
                <w:szCs w:val="19"/>
              </w:rPr>
              <w:t>of topic/text</w:t>
            </w:r>
          </w:p>
          <w:p w:rsidR="008A4A1B" w:rsidRPr="00676891" w:rsidRDefault="008A4A1B" w:rsidP="008A4A1B">
            <w:pPr>
              <w:pStyle w:val="ListParagraph"/>
              <w:ind w:left="162"/>
              <w:rPr>
                <w:rFonts w:ascii="Times New Roman" w:hAnsi="Times New Roman"/>
                <w:sz w:val="19"/>
                <w:szCs w:val="19"/>
              </w:rPr>
            </w:pPr>
          </w:p>
          <w:p w:rsidR="000C48C1" w:rsidRPr="008A4A1B" w:rsidRDefault="000C48C1" w:rsidP="008A4A1B">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Uses </w:t>
            </w:r>
            <w:r w:rsidR="008B0735">
              <w:rPr>
                <w:rFonts w:ascii="Times New Roman" w:hAnsi="Times New Roman"/>
                <w:sz w:val="19"/>
                <w:szCs w:val="19"/>
              </w:rPr>
              <w:t>valid</w:t>
            </w:r>
            <w:r w:rsidR="008B0735" w:rsidRPr="00676891">
              <w:rPr>
                <w:rFonts w:ascii="Times New Roman" w:hAnsi="Times New Roman"/>
                <w:sz w:val="19"/>
                <w:szCs w:val="19"/>
              </w:rPr>
              <w:t xml:space="preserve"> </w:t>
            </w:r>
            <w:r w:rsidRPr="00676891">
              <w:rPr>
                <w:rFonts w:ascii="Times New Roman" w:hAnsi="Times New Roman"/>
                <w:sz w:val="19"/>
                <w:szCs w:val="19"/>
              </w:rPr>
              <w:t>reasoning to connect evidence with claim(s)</w:t>
            </w:r>
          </w:p>
        </w:tc>
        <w:tc>
          <w:tcPr>
            <w:tcW w:w="2850" w:type="dxa"/>
          </w:tcPr>
          <w:p w:rsidR="000C48C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Shows </w:t>
            </w:r>
            <w:r w:rsidR="00AF5D3F">
              <w:rPr>
                <w:rFonts w:ascii="Times New Roman" w:hAnsi="Times New Roman"/>
                <w:sz w:val="19"/>
                <w:szCs w:val="19"/>
              </w:rPr>
              <w:t>superficial</w:t>
            </w:r>
            <w:r w:rsidRPr="00676891">
              <w:rPr>
                <w:rFonts w:ascii="Times New Roman" w:hAnsi="Times New Roman"/>
                <w:sz w:val="19"/>
                <w:szCs w:val="19"/>
              </w:rPr>
              <w:t xml:space="preserve"> </w:t>
            </w:r>
            <w:r w:rsidR="00AF5D3F">
              <w:rPr>
                <w:rFonts w:ascii="Times New Roman" w:hAnsi="Times New Roman"/>
                <w:sz w:val="19"/>
                <w:szCs w:val="19"/>
              </w:rPr>
              <w:t>understanding of topic/text</w:t>
            </w:r>
          </w:p>
          <w:p w:rsidR="008A4A1B" w:rsidRPr="00676891" w:rsidRDefault="008A4A1B" w:rsidP="008A4A1B">
            <w:pPr>
              <w:pStyle w:val="ListParagraph"/>
              <w:ind w:left="162"/>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Uses some </w:t>
            </w:r>
            <w:r w:rsidR="008B0735">
              <w:rPr>
                <w:rFonts w:ascii="Times New Roman" w:hAnsi="Times New Roman"/>
                <w:sz w:val="19"/>
                <w:szCs w:val="19"/>
              </w:rPr>
              <w:t>valid</w:t>
            </w:r>
            <w:r w:rsidR="008B0735" w:rsidRPr="00676891">
              <w:rPr>
                <w:rFonts w:ascii="Times New Roman" w:hAnsi="Times New Roman"/>
                <w:sz w:val="19"/>
                <w:szCs w:val="19"/>
              </w:rPr>
              <w:t xml:space="preserve"> </w:t>
            </w:r>
            <w:r w:rsidRPr="00676891">
              <w:rPr>
                <w:rFonts w:ascii="Times New Roman" w:hAnsi="Times New Roman"/>
                <w:sz w:val="19"/>
                <w:szCs w:val="19"/>
              </w:rPr>
              <w:t>and accurate reasoning to connect evidence with claim(s)</w:t>
            </w:r>
          </w:p>
        </w:tc>
        <w:tc>
          <w:tcPr>
            <w:tcW w:w="2760" w:type="dxa"/>
          </w:tcPr>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Shows limited understanding and/or flawed</w:t>
            </w:r>
            <w:r w:rsidR="00AF5D3F">
              <w:rPr>
                <w:rFonts w:ascii="Times New Roman" w:hAnsi="Times New Roman"/>
                <w:sz w:val="19"/>
                <w:szCs w:val="19"/>
              </w:rPr>
              <w:t xml:space="preserve"> understanding of topic/text</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Uses limited, simplistic and/or flawed reasoning to connect evidence with claim(s)</w:t>
            </w:r>
          </w:p>
        </w:tc>
        <w:tc>
          <w:tcPr>
            <w:tcW w:w="2617" w:type="dxa"/>
          </w:tcPr>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Shows no understanding </w:t>
            </w:r>
            <w:r w:rsidR="00AF5D3F">
              <w:rPr>
                <w:rFonts w:ascii="Times New Roman" w:hAnsi="Times New Roman"/>
                <w:sz w:val="19"/>
                <w:szCs w:val="19"/>
              </w:rPr>
              <w:t>of topic/text</w:t>
            </w:r>
          </w:p>
          <w:p w:rsidR="000C48C1" w:rsidRPr="00676891" w:rsidRDefault="000C48C1" w:rsidP="00676891">
            <w:pPr>
              <w:pStyle w:val="ListParagraph"/>
              <w:ind w:left="162"/>
              <w:rPr>
                <w:rFonts w:ascii="Times New Roman" w:hAnsi="Times New Roman"/>
                <w:sz w:val="19"/>
                <w:szCs w:val="19"/>
              </w:rPr>
            </w:pP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Reasoning is missing or does not connect evidence with claim(s)</w:t>
            </w:r>
          </w:p>
        </w:tc>
      </w:tr>
      <w:tr w:rsidR="000C48C1" w:rsidRPr="00676891" w:rsidTr="00AF5D3F">
        <w:trPr>
          <w:trHeight w:val="260"/>
        </w:trPr>
        <w:tc>
          <w:tcPr>
            <w:tcW w:w="1098" w:type="dxa"/>
          </w:tcPr>
          <w:p w:rsidR="000C48C1" w:rsidRDefault="000C48C1" w:rsidP="00FA67D5">
            <w:pPr>
              <w:jc w:val="center"/>
              <w:rPr>
                <w:rFonts w:ascii="Times New Roman" w:hAnsi="Times New Roman"/>
                <w:b/>
                <w:sz w:val="18"/>
                <w:szCs w:val="18"/>
              </w:rPr>
            </w:pPr>
            <w:r w:rsidRPr="00676891">
              <w:rPr>
                <w:rFonts w:ascii="Times New Roman" w:hAnsi="Times New Roman"/>
                <w:b/>
                <w:sz w:val="18"/>
                <w:szCs w:val="18"/>
              </w:rPr>
              <w:t>Language</w:t>
            </w:r>
          </w:p>
          <w:p w:rsidR="000C48C1" w:rsidRDefault="000C48C1" w:rsidP="00FA67D5">
            <w:pPr>
              <w:rPr>
                <w:rFonts w:ascii="Times New Roman" w:hAnsi="Times New Roman"/>
                <w:b/>
                <w:sz w:val="18"/>
                <w:szCs w:val="18"/>
              </w:rPr>
            </w:pPr>
          </w:p>
          <w:p w:rsidR="000C48C1" w:rsidRDefault="000C48C1" w:rsidP="00FA67D5">
            <w:pPr>
              <w:jc w:val="center"/>
              <w:rPr>
                <w:rFonts w:ascii="Times New Roman" w:hAnsi="Times New Roman"/>
                <w:sz w:val="18"/>
                <w:szCs w:val="18"/>
              </w:rPr>
            </w:pPr>
            <w:r>
              <w:rPr>
                <w:rFonts w:ascii="Times New Roman" w:hAnsi="Times New Roman"/>
                <w:sz w:val="18"/>
                <w:szCs w:val="18"/>
              </w:rPr>
              <w:t>CCSS – L:</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1</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2</w:t>
            </w:r>
          </w:p>
          <w:p w:rsidR="000C48C1" w:rsidRDefault="000C48C1" w:rsidP="00FA67D5">
            <w:pPr>
              <w:numPr>
                <w:ilvl w:val="0"/>
                <w:numId w:val="2"/>
              </w:numPr>
              <w:tabs>
                <w:tab w:val="clear" w:pos="720"/>
                <w:tab w:val="num" w:pos="450"/>
              </w:tabs>
              <w:ind w:left="450"/>
              <w:rPr>
                <w:rFonts w:ascii="Times New Roman" w:hAnsi="Times New Roman"/>
                <w:sz w:val="18"/>
                <w:szCs w:val="18"/>
              </w:rPr>
            </w:pPr>
            <w:r>
              <w:rPr>
                <w:rFonts w:ascii="Times New Roman" w:hAnsi="Times New Roman"/>
                <w:sz w:val="18"/>
                <w:szCs w:val="18"/>
              </w:rPr>
              <w:t>3</w:t>
            </w:r>
          </w:p>
          <w:p w:rsidR="000C48C1" w:rsidRPr="00382F21" w:rsidRDefault="000C48C1" w:rsidP="00FA67D5">
            <w:pPr>
              <w:rPr>
                <w:rFonts w:ascii="Times New Roman" w:hAnsi="Times New Roman"/>
                <w:sz w:val="18"/>
                <w:szCs w:val="18"/>
              </w:rPr>
            </w:pPr>
          </w:p>
        </w:tc>
        <w:tc>
          <w:tcPr>
            <w:tcW w:w="3087" w:type="dxa"/>
          </w:tcPr>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Uses purposeful and varied sentence structure</w:t>
            </w:r>
          </w:p>
          <w:p w:rsidR="000C48C1" w:rsidRPr="00676891" w:rsidRDefault="000C48C1" w:rsidP="00723360">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Contains minimal to no errors in conventions </w:t>
            </w:r>
            <w:r w:rsidRPr="00AF5D3F">
              <w:rPr>
                <w:rFonts w:ascii="Times New Roman" w:hAnsi="Times New Roman"/>
                <w:sz w:val="18"/>
                <w:szCs w:val="18"/>
              </w:rPr>
              <w:t>(grammar, punctuation, sp</w:t>
            </w:r>
            <w:r w:rsidR="00AF5D3F" w:rsidRPr="00AF5D3F">
              <w:rPr>
                <w:rFonts w:ascii="Times New Roman" w:hAnsi="Times New Roman"/>
                <w:sz w:val="18"/>
                <w:szCs w:val="18"/>
              </w:rPr>
              <w:t>elling</w:t>
            </w:r>
            <w:r w:rsidRPr="00AF5D3F">
              <w:rPr>
                <w:rFonts w:ascii="Times New Roman" w:hAnsi="Times New Roman"/>
                <w:sz w:val="18"/>
                <w:szCs w:val="18"/>
              </w:rPr>
              <w:t>, capitalization)</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Strategically uses academic and domain-specific vocabulary clearly appropriate for the audience and purpose</w:t>
            </w:r>
          </w:p>
        </w:tc>
        <w:tc>
          <w:tcPr>
            <w:tcW w:w="2673" w:type="dxa"/>
          </w:tcPr>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Uses correct and varied sentence structure</w:t>
            </w:r>
          </w:p>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Contains few,  minor errors in conventions </w:t>
            </w:r>
          </w:p>
          <w:p w:rsidR="000C48C1" w:rsidRPr="00676891" w:rsidRDefault="000C48C1" w:rsidP="00676891">
            <w:pPr>
              <w:pStyle w:val="ListParagraph"/>
              <w:ind w:left="0"/>
              <w:rPr>
                <w:rFonts w:ascii="Times New Roman" w:hAnsi="Times New Roman"/>
                <w:sz w:val="19"/>
                <w:szCs w:val="19"/>
              </w:rPr>
            </w:pP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Competently uses academic and domain-specific vocabulary clearly appropriate for the audience and purpose</w:t>
            </w:r>
          </w:p>
        </w:tc>
        <w:tc>
          <w:tcPr>
            <w:tcW w:w="2850" w:type="dxa"/>
          </w:tcPr>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Uses mostly correct and some</w:t>
            </w:r>
            <w:r w:rsidR="000C48C1" w:rsidRPr="00676891">
              <w:rPr>
                <w:rFonts w:ascii="Times New Roman" w:hAnsi="Times New Roman"/>
                <w:sz w:val="19"/>
                <w:szCs w:val="19"/>
              </w:rPr>
              <w:t xml:space="preserve"> varied sentence structure</w:t>
            </w:r>
          </w:p>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Contains some errors in conventions which may cause confusion</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Superficially uses academic and domain-specific vocabulary clearly appropriate for the audience and purpose</w:t>
            </w:r>
          </w:p>
        </w:tc>
        <w:tc>
          <w:tcPr>
            <w:tcW w:w="2760" w:type="dxa"/>
          </w:tcPr>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Uses limited and/or repetitive sentence structure</w:t>
            </w:r>
          </w:p>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Contains numerous errors in conventions which cause confusion</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Inadequately uses academic and domain-specific vocabulary clearly appropriate for the audience and purpose</w:t>
            </w:r>
          </w:p>
        </w:tc>
        <w:tc>
          <w:tcPr>
            <w:tcW w:w="2617" w:type="dxa"/>
          </w:tcPr>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Lacks sentence mastery (e.g., fragments/ run-ons)</w:t>
            </w:r>
          </w:p>
          <w:p w:rsidR="000C48C1" w:rsidRPr="00AF5D3F" w:rsidRDefault="000C48C1" w:rsidP="00AF5D3F">
            <w:pPr>
              <w:pStyle w:val="ListParagraph"/>
              <w:numPr>
                <w:ilvl w:val="0"/>
                <w:numId w:val="1"/>
              </w:numPr>
              <w:ind w:left="162" w:hanging="180"/>
              <w:rPr>
                <w:rFonts w:ascii="Times New Roman" w:hAnsi="Times New Roman"/>
                <w:sz w:val="19"/>
                <w:szCs w:val="19"/>
              </w:rPr>
            </w:pPr>
            <w:r w:rsidRPr="00676891">
              <w:rPr>
                <w:rFonts w:ascii="Times New Roman" w:hAnsi="Times New Roman"/>
                <w:sz w:val="19"/>
                <w:szCs w:val="19"/>
              </w:rPr>
              <w:t xml:space="preserve">Contains serious and pervasive errors in conventions </w:t>
            </w:r>
          </w:p>
          <w:p w:rsidR="000C48C1" w:rsidRPr="00676891" w:rsidRDefault="00AF5D3F" w:rsidP="00723360">
            <w:pPr>
              <w:pStyle w:val="ListParagraph"/>
              <w:numPr>
                <w:ilvl w:val="0"/>
                <w:numId w:val="1"/>
              </w:numPr>
              <w:ind w:left="162" w:hanging="180"/>
              <w:rPr>
                <w:rFonts w:ascii="Times New Roman" w:hAnsi="Times New Roman"/>
                <w:sz w:val="19"/>
                <w:szCs w:val="19"/>
              </w:rPr>
            </w:pPr>
            <w:r>
              <w:rPr>
                <w:rFonts w:ascii="Times New Roman" w:hAnsi="Times New Roman"/>
                <w:sz w:val="19"/>
                <w:szCs w:val="19"/>
              </w:rPr>
              <w:t>Fails to use academic and domain-specific vocabulary clearly appropriate for the audience and purpose</w:t>
            </w:r>
          </w:p>
        </w:tc>
      </w:tr>
    </w:tbl>
    <w:p w:rsidR="00E90B2A" w:rsidRDefault="005D1E8F" w:rsidP="00112A15">
      <w:pPr>
        <w:jc w:val="center"/>
        <w:rPr>
          <w:rFonts w:ascii="Times New Roman" w:hAnsi="Times New Roman"/>
          <w:b/>
        </w:rPr>
      </w:pPr>
      <w:r w:rsidRPr="00750160">
        <w:rPr>
          <w:rFonts w:ascii="Times New Roman" w:hAnsi="Times New Roman"/>
          <w:b/>
        </w:rPr>
        <w:lastRenderedPageBreak/>
        <w:t>ELA 9</w:t>
      </w:r>
      <w:r w:rsidRPr="00750160">
        <w:rPr>
          <w:rFonts w:ascii="Times New Roman" w:hAnsi="Times New Roman"/>
          <w:b/>
          <w:vertAlign w:val="superscript"/>
        </w:rPr>
        <w:t>th</w:t>
      </w:r>
      <w:r w:rsidRPr="00750160">
        <w:rPr>
          <w:rFonts w:ascii="Times New Roman" w:hAnsi="Times New Roman"/>
          <w:b/>
        </w:rPr>
        <w:t>/10</w:t>
      </w:r>
      <w:r w:rsidRPr="00750160">
        <w:rPr>
          <w:rFonts w:ascii="Times New Roman" w:hAnsi="Times New Roman"/>
          <w:b/>
          <w:vertAlign w:val="superscript"/>
        </w:rPr>
        <w:t>th</w:t>
      </w:r>
      <w:r w:rsidRPr="00750160">
        <w:rPr>
          <w:rFonts w:ascii="Times New Roman" w:hAnsi="Times New Roman"/>
          <w:b/>
        </w:rPr>
        <w:t xml:space="preserve">  Rubric Alignment to CCSS</w:t>
      </w:r>
    </w:p>
    <w:p w:rsidR="00750160" w:rsidRDefault="00750160" w:rsidP="00112A15">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3464"/>
      </w:tblGrid>
      <w:tr w:rsidR="00750160" w:rsidRPr="006A0B32" w:rsidTr="006A0B32">
        <w:trPr>
          <w:trHeight w:val="512"/>
        </w:trPr>
        <w:tc>
          <w:tcPr>
            <w:tcW w:w="1728" w:type="dxa"/>
            <w:tcBorders>
              <w:bottom w:val="thinThickThinSmallGap" w:sz="24" w:space="0" w:color="auto"/>
            </w:tcBorders>
            <w:vAlign w:val="center"/>
          </w:tcPr>
          <w:p w:rsidR="00750160" w:rsidRPr="006A0B32" w:rsidRDefault="00750160" w:rsidP="006A0B32">
            <w:pPr>
              <w:jc w:val="center"/>
              <w:rPr>
                <w:rFonts w:ascii="Times New Roman" w:hAnsi="Times New Roman"/>
                <w:b/>
              </w:rPr>
            </w:pPr>
            <w:smartTag w:uri="urn:schemas-microsoft-com:office:smarttags" w:element="place">
              <w:r w:rsidRPr="006A0B32">
                <w:rPr>
                  <w:rFonts w:ascii="Times New Roman" w:hAnsi="Times New Roman"/>
                  <w:b/>
                </w:rPr>
                <w:t>Strand</w:t>
              </w:r>
            </w:smartTag>
          </w:p>
        </w:tc>
        <w:tc>
          <w:tcPr>
            <w:tcW w:w="13464" w:type="dxa"/>
            <w:tcBorders>
              <w:bottom w:val="thinThickThinSmallGap" w:sz="24" w:space="0" w:color="auto"/>
            </w:tcBorders>
            <w:vAlign w:val="center"/>
          </w:tcPr>
          <w:p w:rsidR="00750160" w:rsidRPr="006A0B32" w:rsidRDefault="00750160" w:rsidP="006A0B32">
            <w:pPr>
              <w:jc w:val="center"/>
              <w:rPr>
                <w:rFonts w:ascii="Times New Roman" w:hAnsi="Times New Roman"/>
                <w:b/>
              </w:rPr>
            </w:pPr>
            <w:r w:rsidRPr="006A0B32">
              <w:rPr>
                <w:rFonts w:ascii="Times New Roman" w:hAnsi="Times New Roman"/>
                <w:b/>
              </w:rPr>
              <w:t>9</w:t>
            </w:r>
            <w:r w:rsidRPr="006A0B32">
              <w:rPr>
                <w:rFonts w:ascii="Times New Roman" w:hAnsi="Times New Roman"/>
                <w:b/>
                <w:vertAlign w:val="superscript"/>
              </w:rPr>
              <w:t>th</w:t>
            </w:r>
            <w:r w:rsidRPr="006A0B32">
              <w:rPr>
                <w:rFonts w:ascii="Times New Roman" w:hAnsi="Times New Roman"/>
                <w:b/>
              </w:rPr>
              <w:t>/10</w:t>
            </w:r>
            <w:r w:rsidRPr="006A0B32">
              <w:rPr>
                <w:rFonts w:ascii="Times New Roman" w:hAnsi="Times New Roman"/>
                <w:b/>
                <w:vertAlign w:val="superscript"/>
              </w:rPr>
              <w:t>th</w:t>
            </w:r>
            <w:r w:rsidRPr="006A0B32">
              <w:rPr>
                <w:rFonts w:ascii="Times New Roman" w:hAnsi="Times New Roman"/>
                <w:b/>
              </w:rPr>
              <w:t xml:space="preserve"> CCSS-Aligned Standards</w:t>
            </w:r>
          </w:p>
        </w:tc>
      </w:tr>
      <w:tr w:rsidR="00750160" w:rsidRPr="006A0B32" w:rsidTr="006A0B32">
        <w:trPr>
          <w:cantSplit/>
          <w:trHeight w:val="1134"/>
        </w:trPr>
        <w:tc>
          <w:tcPr>
            <w:tcW w:w="1728" w:type="dxa"/>
            <w:tcBorders>
              <w:top w:val="thinThickThinSmallGap" w:sz="24" w:space="0" w:color="auto"/>
            </w:tcBorders>
            <w:textDirection w:val="btLr"/>
            <w:vAlign w:val="center"/>
          </w:tcPr>
          <w:p w:rsidR="00750160" w:rsidRPr="006A0B32" w:rsidRDefault="00750160" w:rsidP="006A0B32">
            <w:pPr>
              <w:ind w:left="113" w:right="113"/>
              <w:jc w:val="center"/>
              <w:rPr>
                <w:rFonts w:ascii="Times New Roman" w:hAnsi="Times New Roman"/>
                <w:b/>
              </w:rPr>
            </w:pPr>
            <w:r w:rsidRPr="006A0B32">
              <w:rPr>
                <w:rFonts w:ascii="Times New Roman" w:hAnsi="Times New Roman"/>
                <w:b/>
              </w:rPr>
              <w:t>Writing</w:t>
            </w:r>
          </w:p>
        </w:tc>
        <w:tc>
          <w:tcPr>
            <w:tcW w:w="13464" w:type="dxa"/>
            <w:tcBorders>
              <w:top w:val="thinThickThinSmallGap" w:sz="24" w:space="0" w:color="auto"/>
            </w:tcBorders>
          </w:tcPr>
          <w:p w:rsidR="00750160" w:rsidRPr="006A0B32" w:rsidRDefault="00750160" w:rsidP="00750160">
            <w:pPr>
              <w:rPr>
                <w:rFonts w:ascii="Times New Roman" w:hAnsi="Times New Roman"/>
              </w:rPr>
            </w:pPr>
            <w:r w:rsidRPr="006A0B32">
              <w:rPr>
                <w:rFonts w:ascii="Times New Roman" w:hAnsi="Times New Roman"/>
              </w:rPr>
              <w:t>1. Write arguments to support claims in an analysis of substantive topics or texts, using valid reasoning and relevant and sufficient evidence.</w:t>
            </w:r>
          </w:p>
          <w:p w:rsidR="00750160" w:rsidRPr="006A0B32" w:rsidRDefault="00750160" w:rsidP="006A0B32">
            <w:pPr>
              <w:ind w:left="612" w:hanging="360"/>
              <w:rPr>
                <w:rFonts w:ascii="Times New Roman" w:hAnsi="Times New Roman"/>
              </w:rPr>
            </w:pPr>
            <w:r w:rsidRPr="006A0B32">
              <w:rPr>
                <w:rFonts w:ascii="Times New Roman" w:hAnsi="Times New Roman"/>
              </w:rPr>
              <w:t>a.  Introduce precise claim(s), distinguish the claim(s) from alternate or opposing claims, and create an organization that establishes clear relationships among claim(s), counterclaims, reasons, and evidence.</w:t>
            </w:r>
          </w:p>
          <w:p w:rsidR="00750160" w:rsidRPr="006A0B32" w:rsidRDefault="00750160" w:rsidP="006A0B32">
            <w:pPr>
              <w:ind w:left="612" w:hanging="360"/>
              <w:rPr>
                <w:rFonts w:ascii="Times New Roman" w:hAnsi="Times New Roman"/>
              </w:rPr>
            </w:pPr>
            <w:r w:rsidRPr="006A0B32">
              <w:rPr>
                <w:rFonts w:ascii="Times New Roman" w:hAnsi="Times New Roman"/>
              </w:rPr>
              <w:t>b.  Develop claim(s) and counterclaims fairly, supplying evidence for each while pointing out the strengths and limitations of both in a manner that anticipate the audience’s knowledge level and concerns.</w:t>
            </w:r>
          </w:p>
          <w:p w:rsidR="00750160" w:rsidRPr="006A0B32" w:rsidRDefault="00750160" w:rsidP="006A0B32">
            <w:pPr>
              <w:ind w:left="612" w:hanging="360"/>
              <w:rPr>
                <w:rFonts w:ascii="Times New Roman" w:hAnsi="Times New Roman"/>
              </w:rPr>
            </w:pPr>
            <w:r w:rsidRPr="006A0B32">
              <w:rPr>
                <w:rFonts w:ascii="Times New Roman" w:hAnsi="Times New Roman"/>
              </w:rPr>
              <w:t>c.  Use words, phrases, and clauses to link the major sections of the text, create cohesion, and clarify the relationships between claim(s) and reasons, between reasons and evidence, and between claim(s) and counterclaims.</w:t>
            </w:r>
          </w:p>
          <w:p w:rsidR="00750160" w:rsidRPr="006A0B32" w:rsidRDefault="00750160" w:rsidP="006A0B32">
            <w:pPr>
              <w:ind w:left="612" w:hanging="360"/>
              <w:rPr>
                <w:rFonts w:ascii="Times New Roman" w:hAnsi="Times New Roman"/>
              </w:rPr>
            </w:pPr>
            <w:r w:rsidRPr="006A0B32">
              <w:rPr>
                <w:rFonts w:ascii="Times New Roman" w:hAnsi="Times New Roman"/>
              </w:rPr>
              <w:t>d.  Establish and maintain a formal style and objective tone while attending to the norms and conventions of the discipline in which they are writing.</w:t>
            </w:r>
          </w:p>
          <w:p w:rsidR="00750160" w:rsidRPr="006A0B32" w:rsidRDefault="00750160" w:rsidP="006A0B32">
            <w:pPr>
              <w:ind w:left="612" w:hanging="360"/>
              <w:rPr>
                <w:rFonts w:ascii="Times New Roman" w:hAnsi="Times New Roman"/>
              </w:rPr>
            </w:pPr>
            <w:r w:rsidRPr="006A0B32">
              <w:rPr>
                <w:rFonts w:ascii="Times New Roman" w:hAnsi="Times New Roman"/>
              </w:rPr>
              <w:t>e.  Provide a concluding statement or section that follows from and supports the argument presented.</w:t>
            </w:r>
          </w:p>
          <w:p w:rsidR="00750160" w:rsidRPr="006A0B32" w:rsidRDefault="00750160" w:rsidP="006A0B32">
            <w:pPr>
              <w:ind w:left="612" w:hanging="360"/>
              <w:rPr>
                <w:rFonts w:ascii="Times New Roman" w:hAnsi="Times New Roman"/>
              </w:rPr>
            </w:pPr>
          </w:p>
          <w:p w:rsidR="00180A89" w:rsidRPr="006A0B32" w:rsidRDefault="00180A89" w:rsidP="00180A89">
            <w:pPr>
              <w:rPr>
                <w:rFonts w:ascii="Times New Roman" w:hAnsi="Times New Roman"/>
                <w:sz w:val="22"/>
                <w:szCs w:val="22"/>
              </w:rPr>
            </w:pPr>
            <w:r w:rsidRPr="006A0B32">
              <w:rPr>
                <w:rFonts w:ascii="Times New Roman" w:hAnsi="Times New Roman"/>
                <w:sz w:val="22"/>
                <w:szCs w:val="22"/>
              </w:rPr>
              <w:t xml:space="preserve">4. Produce clear and coherent writing in which the development, organization, and style are appropriate to task, purpose, and audience. </w:t>
            </w:r>
          </w:p>
          <w:p w:rsidR="00180A89" w:rsidRPr="006A0B32" w:rsidRDefault="00180A89" w:rsidP="00180A89">
            <w:pPr>
              <w:rPr>
                <w:rFonts w:ascii="Times New Roman" w:hAnsi="Times New Roman"/>
                <w:sz w:val="22"/>
                <w:szCs w:val="22"/>
              </w:rPr>
            </w:pPr>
          </w:p>
          <w:p w:rsidR="00180A89" w:rsidRPr="006A0B32" w:rsidRDefault="00180A89" w:rsidP="00180A89">
            <w:pPr>
              <w:rPr>
                <w:rFonts w:ascii="Times New Roman" w:hAnsi="Times New Roman"/>
                <w:sz w:val="22"/>
                <w:szCs w:val="22"/>
              </w:rPr>
            </w:pPr>
            <w:r w:rsidRPr="006A0B32">
              <w:rPr>
                <w:rFonts w:ascii="Times New Roman" w:hAnsi="Times New Roman"/>
                <w:sz w:val="22"/>
                <w:szCs w:val="22"/>
              </w:rPr>
              <w:t>9. Draw evidence from literary or informational texts to support analysis, reflection, and research.</w:t>
            </w:r>
          </w:p>
          <w:p w:rsidR="00180A89" w:rsidRPr="006A0B32" w:rsidRDefault="00180A89" w:rsidP="006A0B32">
            <w:pPr>
              <w:ind w:left="522" w:hanging="270"/>
              <w:rPr>
                <w:rFonts w:ascii="Times New Roman" w:hAnsi="Times New Roman"/>
                <w:sz w:val="22"/>
                <w:szCs w:val="22"/>
              </w:rPr>
            </w:pPr>
            <w:r w:rsidRPr="006A0B32">
              <w:rPr>
                <w:rFonts w:ascii="Times New Roman" w:hAnsi="Times New Roman"/>
                <w:sz w:val="22"/>
                <w:szCs w:val="22"/>
              </w:rPr>
              <w:t>a.  Apply grade</w:t>
            </w:r>
            <w:r w:rsidR="005808EF" w:rsidRPr="006A0B32">
              <w:rPr>
                <w:rFonts w:ascii="Times New Roman" w:hAnsi="Times New Roman"/>
                <w:sz w:val="22"/>
                <w:szCs w:val="22"/>
              </w:rPr>
              <w:t>s</w:t>
            </w:r>
            <w:r w:rsidRPr="006A0B32">
              <w:rPr>
                <w:rFonts w:ascii="Times New Roman" w:hAnsi="Times New Roman"/>
                <w:sz w:val="22"/>
                <w:szCs w:val="22"/>
              </w:rPr>
              <w:t xml:space="preserve"> 9</w:t>
            </w:r>
            <w:r w:rsidRPr="006A0B32">
              <w:rPr>
                <w:rFonts w:ascii="Times New Roman" w:hAnsi="Times New Roman"/>
                <w:sz w:val="22"/>
                <w:szCs w:val="22"/>
                <w:vertAlign w:val="superscript"/>
              </w:rPr>
              <w:t>th</w:t>
            </w:r>
            <w:r w:rsidRPr="006A0B32">
              <w:rPr>
                <w:rFonts w:ascii="Times New Roman" w:hAnsi="Times New Roman"/>
                <w:sz w:val="22"/>
                <w:szCs w:val="22"/>
              </w:rPr>
              <w:t>/10</w:t>
            </w:r>
            <w:r w:rsidRPr="006A0B32">
              <w:rPr>
                <w:rFonts w:ascii="Times New Roman" w:hAnsi="Times New Roman"/>
                <w:sz w:val="22"/>
                <w:szCs w:val="22"/>
                <w:vertAlign w:val="superscript"/>
              </w:rPr>
              <w:t>th</w:t>
            </w:r>
            <w:r w:rsidRPr="006A0B32">
              <w:rPr>
                <w:rFonts w:ascii="Times New Roman" w:hAnsi="Times New Roman"/>
                <w:sz w:val="22"/>
                <w:szCs w:val="22"/>
              </w:rPr>
              <w:t xml:space="preserve">  </w:t>
            </w:r>
            <w:smartTag w:uri="urn:schemas-microsoft-com:office:smarttags" w:element="City">
              <w:smartTag w:uri="urn:schemas-microsoft-com:office:smarttags" w:element="place">
                <w:r w:rsidRPr="006A0B32">
                  <w:rPr>
                    <w:rFonts w:ascii="Times New Roman" w:hAnsi="Times New Roman"/>
                    <w:sz w:val="22"/>
                    <w:szCs w:val="22"/>
                  </w:rPr>
                  <w:t>Reading</w:t>
                </w:r>
              </w:smartTag>
            </w:smartTag>
            <w:r w:rsidRPr="006A0B32">
              <w:rPr>
                <w:rFonts w:ascii="Times New Roman" w:hAnsi="Times New Roman"/>
                <w:sz w:val="22"/>
                <w:szCs w:val="22"/>
              </w:rPr>
              <w:t xml:space="preserve"> standards to literature (e.g., “Analyze how an author draws on and transforms source material in a specific work [e.g., how Shakespeare treats a theme or topic from Ovid of the Bible or how a later author draws on a play by Shakespeare]”).</w:t>
            </w:r>
          </w:p>
          <w:p w:rsidR="00750160" w:rsidRPr="006A0B32" w:rsidRDefault="00180A89" w:rsidP="006A0B32">
            <w:pPr>
              <w:ind w:left="522" w:hanging="270"/>
              <w:rPr>
                <w:rFonts w:ascii="Times New Roman" w:hAnsi="Times New Roman"/>
              </w:rPr>
            </w:pPr>
            <w:r w:rsidRPr="006A0B32">
              <w:rPr>
                <w:rFonts w:ascii="Times New Roman" w:hAnsi="Times New Roman"/>
                <w:sz w:val="22"/>
                <w:szCs w:val="22"/>
              </w:rPr>
              <w:t>b.  Apply grade</w:t>
            </w:r>
            <w:r w:rsidR="005808EF" w:rsidRPr="006A0B32">
              <w:rPr>
                <w:rFonts w:ascii="Times New Roman" w:hAnsi="Times New Roman"/>
                <w:sz w:val="22"/>
                <w:szCs w:val="22"/>
              </w:rPr>
              <w:t>s</w:t>
            </w:r>
            <w:r w:rsidRPr="006A0B32">
              <w:rPr>
                <w:rFonts w:ascii="Times New Roman" w:hAnsi="Times New Roman"/>
                <w:sz w:val="22"/>
                <w:szCs w:val="22"/>
              </w:rPr>
              <w:t xml:space="preserve"> 9</w:t>
            </w:r>
            <w:r w:rsidRPr="006A0B32">
              <w:rPr>
                <w:rFonts w:ascii="Times New Roman" w:hAnsi="Times New Roman"/>
                <w:sz w:val="22"/>
                <w:szCs w:val="22"/>
                <w:vertAlign w:val="superscript"/>
              </w:rPr>
              <w:t>th</w:t>
            </w:r>
            <w:r w:rsidRPr="006A0B32">
              <w:rPr>
                <w:rFonts w:ascii="Times New Roman" w:hAnsi="Times New Roman"/>
                <w:sz w:val="22"/>
                <w:szCs w:val="22"/>
              </w:rPr>
              <w:t>/10</w:t>
            </w:r>
            <w:r w:rsidRPr="006A0B32">
              <w:rPr>
                <w:rFonts w:ascii="Times New Roman" w:hAnsi="Times New Roman"/>
                <w:sz w:val="22"/>
                <w:szCs w:val="22"/>
                <w:vertAlign w:val="superscript"/>
              </w:rPr>
              <w:t>th</w:t>
            </w:r>
            <w:r w:rsidRPr="006A0B32">
              <w:rPr>
                <w:rFonts w:ascii="Times New Roman" w:hAnsi="Times New Roman"/>
                <w:sz w:val="22"/>
                <w:szCs w:val="22"/>
              </w:rPr>
              <w:t xml:space="preserve">  Reading standards to literary nonfiction (e.g., “</w:t>
            </w:r>
            <w:r w:rsidR="0058660C" w:rsidRPr="006A0B32">
              <w:rPr>
                <w:rFonts w:ascii="Times New Roman" w:hAnsi="Times New Roman"/>
                <w:sz w:val="22"/>
                <w:szCs w:val="22"/>
              </w:rPr>
              <w:t>Delineate and evaluate the argument and specific claims in a text, assessing whether the reasoning is valid and the evidence is relevant and sufficient; identify false statements and fallacious reasoning</w:t>
            </w:r>
            <w:r w:rsidRPr="006A0B32">
              <w:rPr>
                <w:rFonts w:ascii="Times New Roman" w:hAnsi="Times New Roman"/>
                <w:sz w:val="22"/>
                <w:szCs w:val="22"/>
              </w:rPr>
              <w:t>”).</w:t>
            </w:r>
          </w:p>
        </w:tc>
      </w:tr>
      <w:tr w:rsidR="00750160" w:rsidRPr="006A0B32" w:rsidTr="006A0B32">
        <w:trPr>
          <w:cantSplit/>
          <w:trHeight w:val="1134"/>
        </w:trPr>
        <w:tc>
          <w:tcPr>
            <w:tcW w:w="1728" w:type="dxa"/>
            <w:textDirection w:val="btLr"/>
            <w:vAlign w:val="center"/>
          </w:tcPr>
          <w:p w:rsidR="00750160" w:rsidRPr="006A0B32" w:rsidRDefault="00750160" w:rsidP="006A0B32">
            <w:pPr>
              <w:ind w:left="113" w:right="113"/>
              <w:jc w:val="center"/>
              <w:rPr>
                <w:rFonts w:ascii="Times New Roman" w:hAnsi="Times New Roman"/>
                <w:b/>
              </w:rPr>
            </w:pPr>
            <w:r w:rsidRPr="006A0B32">
              <w:rPr>
                <w:rFonts w:ascii="Times New Roman" w:hAnsi="Times New Roman"/>
                <w:b/>
              </w:rPr>
              <w:t>Language</w:t>
            </w:r>
          </w:p>
        </w:tc>
        <w:tc>
          <w:tcPr>
            <w:tcW w:w="13464" w:type="dxa"/>
          </w:tcPr>
          <w:p w:rsidR="0058660C" w:rsidRPr="006A0B32" w:rsidRDefault="0058660C" w:rsidP="0058660C">
            <w:pPr>
              <w:rPr>
                <w:rFonts w:ascii="Times New Roman" w:hAnsi="Times New Roman"/>
                <w:sz w:val="22"/>
                <w:szCs w:val="22"/>
              </w:rPr>
            </w:pPr>
            <w:r w:rsidRPr="006A0B32">
              <w:rPr>
                <w:rFonts w:ascii="Times New Roman" w:hAnsi="Times New Roman"/>
                <w:sz w:val="22"/>
                <w:szCs w:val="22"/>
              </w:rPr>
              <w:t xml:space="preserve">1. Demonstrate command of the conventions of standard English grammar and usage when writing or speaking. </w:t>
            </w:r>
          </w:p>
          <w:p w:rsidR="0058660C" w:rsidRPr="006A0B32" w:rsidRDefault="0058660C" w:rsidP="006A0B32">
            <w:pPr>
              <w:ind w:left="612" w:hanging="270"/>
              <w:rPr>
                <w:rFonts w:ascii="Times New Roman" w:hAnsi="Times New Roman"/>
                <w:sz w:val="22"/>
                <w:szCs w:val="22"/>
              </w:rPr>
            </w:pPr>
            <w:r w:rsidRPr="006A0B32">
              <w:rPr>
                <w:rFonts w:ascii="Times New Roman" w:hAnsi="Times New Roman"/>
                <w:sz w:val="22"/>
                <w:szCs w:val="22"/>
              </w:rPr>
              <w:t xml:space="preserve">a. </w:t>
            </w:r>
            <w:r w:rsidR="00E266B0" w:rsidRPr="006A0B32">
              <w:rPr>
                <w:rFonts w:ascii="Times New Roman" w:hAnsi="Times New Roman"/>
                <w:sz w:val="22"/>
                <w:szCs w:val="22"/>
              </w:rPr>
              <w:t xml:space="preserve"> </w:t>
            </w:r>
            <w:r w:rsidRPr="006A0B32">
              <w:rPr>
                <w:rFonts w:ascii="Times New Roman" w:hAnsi="Times New Roman"/>
                <w:sz w:val="22"/>
                <w:szCs w:val="22"/>
              </w:rPr>
              <w:t>Use parallel structure.</w:t>
            </w:r>
          </w:p>
          <w:p w:rsidR="0058660C" w:rsidRPr="006A0B32" w:rsidRDefault="00E266B0" w:rsidP="006A0B32">
            <w:pPr>
              <w:ind w:left="612" w:hanging="270"/>
              <w:rPr>
                <w:rFonts w:ascii="Times New Roman" w:hAnsi="Times New Roman"/>
                <w:sz w:val="22"/>
                <w:szCs w:val="22"/>
              </w:rPr>
            </w:pPr>
            <w:r w:rsidRPr="006A0B32">
              <w:rPr>
                <w:rFonts w:ascii="Times New Roman" w:hAnsi="Times New Roman"/>
                <w:sz w:val="22"/>
                <w:szCs w:val="22"/>
              </w:rPr>
              <w:t xml:space="preserve">b.  </w:t>
            </w:r>
            <w:r w:rsidR="0058660C" w:rsidRPr="006A0B32">
              <w:rPr>
                <w:rFonts w:ascii="Times New Roman" w:hAnsi="Times New Roman"/>
                <w:sz w:val="22"/>
                <w:szCs w:val="22"/>
              </w:rPr>
              <w:t>Use various types of phrases (noun, verb, adjectival, adverbial, participial, prepositional, absolute) and clauses (indep</w:t>
            </w:r>
            <w:r w:rsidRPr="006A0B32">
              <w:rPr>
                <w:rFonts w:ascii="Times New Roman" w:hAnsi="Times New Roman"/>
                <w:sz w:val="22"/>
                <w:szCs w:val="22"/>
              </w:rPr>
              <w:t>endent, dependent; noun, relative, adverbial) to convey specific meanings and add variety and interest to writing or presentations.</w:t>
            </w:r>
          </w:p>
          <w:p w:rsidR="0058660C" w:rsidRPr="006A0B32" w:rsidRDefault="0058660C" w:rsidP="0058660C">
            <w:pPr>
              <w:rPr>
                <w:rFonts w:ascii="Times New Roman" w:hAnsi="Times New Roman"/>
                <w:sz w:val="22"/>
                <w:szCs w:val="22"/>
              </w:rPr>
            </w:pPr>
          </w:p>
          <w:p w:rsidR="0058660C" w:rsidRPr="006A0B32" w:rsidRDefault="0058660C" w:rsidP="0058660C">
            <w:pPr>
              <w:rPr>
                <w:rFonts w:ascii="Times New Roman" w:hAnsi="Times New Roman"/>
                <w:sz w:val="22"/>
                <w:szCs w:val="22"/>
              </w:rPr>
            </w:pPr>
            <w:r w:rsidRPr="006A0B32">
              <w:rPr>
                <w:rFonts w:ascii="Times New Roman" w:hAnsi="Times New Roman"/>
                <w:sz w:val="22"/>
                <w:szCs w:val="22"/>
              </w:rPr>
              <w:t xml:space="preserve">2. Demonstrate command of the conventions of standard English capitalization, punctuation, and spelling when writing. (Details of 2a </w:t>
            </w:r>
            <w:r w:rsidR="00E266B0" w:rsidRPr="006A0B32">
              <w:rPr>
                <w:rFonts w:ascii="Times New Roman" w:hAnsi="Times New Roman"/>
                <w:sz w:val="22"/>
                <w:szCs w:val="22"/>
              </w:rPr>
              <w:t>– 2c</w:t>
            </w:r>
            <w:r w:rsidRPr="006A0B32">
              <w:rPr>
                <w:rFonts w:ascii="Times New Roman" w:hAnsi="Times New Roman"/>
                <w:sz w:val="22"/>
                <w:szCs w:val="22"/>
              </w:rPr>
              <w:t xml:space="preserve"> are not written on this document.)</w:t>
            </w:r>
          </w:p>
          <w:p w:rsidR="0058660C" w:rsidRPr="006A0B32" w:rsidRDefault="0058660C" w:rsidP="0058660C">
            <w:pPr>
              <w:rPr>
                <w:rFonts w:ascii="Times New Roman" w:hAnsi="Times New Roman"/>
                <w:sz w:val="22"/>
                <w:szCs w:val="22"/>
              </w:rPr>
            </w:pPr>
          </w:p>
          <w:p w:rsidR="0058660C" w:rsidRPr="006A0B32" w:rsidRDefault="0058660C" w:rsidP="0058660C">
            <w:pPr>
              <w:rPr>
                <w:rFonts w:ascii="Times New Roman" w:hAnsi="Times New Roman"/>
                <w:sz w:val="22"/>
                <w:szCs w:val="22"/>
              </w:rPr>
            </w:pPr>
            <w:r w:rsidRPr="006A0B32">
              <w:rPr>
                <w:rFonts w:ascii="Times New Roman" w:hAnsi="Times New Roman"/>
                <w:sz w:val="22"/>
                <w:szCs w:val="22"/>
              </w:rPr>
              <w:t xml:space="preserve">3. </w:t>
            </w:r>
            <w:r w:rsidR="00E266B0" w:rsidRPr="006A0B32">
              <w:rPr>
                <w:rFonts w:ascii="Times New Roman" w:hAnsi="Times New Roman"/>
                <w:sz w:val="22"/>
                <w:szCs w:val="22"/>
              </w:rPr>
              <w:t>Apply knowledge of language to understand how language functions in different contexts, to make effective choices for meaning or style, and to comprehend more fully when reading or listening.</w:t>
            </w:r>
          </w:p>
          <w:p w:rsidR="00750160" w:rsidRPr="006A0B32" w:rsidRDefault="0058660C" w:rsidP="006A0B32">
            <w:pPr>
              <w:ind w:left="612" w:hanging="360"/>
              <w:rPr>
                <w:rFonts w:ascii="Times New Roman" w:hAnsi="Times New Roman"/>
              </w:rPr>
            </w:pPr>
            <w:r w:rsidRPr="006A0B32">
              <w:rPr>
                <w:rFonts w:ascii="Times New Roman" w:hAnsi="Times New Roman"/>
                <w:sz w:val="22"/>
                <w:szCs w:val="22"/>
              </w:rPr>
              <w:t xml:space="preserve">a.  </w:t>
            </w:r>
            <w:r w:rsidR="00E266B0" w:rsidRPr="006A0B32">
              <w:rPr>
                <w:rFonts w:ascii="Times New Roman" w:hAnsi="Times New Roman"/>
                <w:sz w:val="22"/>
                <w:szCs w:val="22"/>
              </w:rPr>
              <w:t xml:space="preserve">Write and edit work so that it conforms to the guidelines in a style manual (e.g., </w:t>
            </w:r>
            <w:r w:rsidR="00E266B0" w:rsidRPr="006A0B32">
              <w:rPr>
                <w:rFonts w:ascii="Times New Roman" w:hAnsi="Times New Roman"/>
                <w:i/>
                <w:sz w:val="22"/>
                <w:szCs w:val="22"/>
              </w:rPr>
              <w:t>MLA Handbook</w:t>
            </w:r>
            <w:r w:rsidR="00E266B0" w:rsidRPr="006A0B32">
              <w:rPr>
                <w:rFonts w:ascii="Times New Roman" w:hAnsi="Times New Roman"/>
                <w:sz w:val="22"/>
                <w:szCs w:val="22"/>
              </w:rPr>
              <w:t xml:space="preserve">, Turbian’s </w:t>
            </w:r>
            <w:r w:rsidR="00E266B0" w:rsidRPr="006A0B32">
              <w:rPr>
                <w:rFonts w:ascii="Times New Roman" w:hAnsi="Times New Roman"/>
                <w:i/>
                <w:sz w:val="22"/>
                <w:szCs w:val="22"/>
              </w:rPr>
              <w:t>Manual for Writers</w:t>
            </w:r>
            <w:r w:rsidR="00E266B0" w:rsidRPr="006A0B32">
              <w:rPr>
                <w:rFonts w:ascii="Times New Roman" w:hAnsi="Times New Roman"/>
                <w:sz w:val="22"/>
                <w:szCs w:val="22"/>
              </w:rPr>
              <w:t>) appropriate for the discipline and writing type.</w:t>
            </w:r>
          </w:p>
        </w:tc>
      </w:tr>
    </w:tbl>
    <w:p w:rsidR="00750160" w:rsidRPr="00750160" w:rsidRDefault="00750160" w:rsidP="00112A15">
      <w:pPr>
        <w:jc w:val="center"/>
        <w:rPr>
          <w:rFonts w:ascii="Times New Roman" w:hAnsi="Times New Roman"/>
        </w:rPr>
      </w:pPr>
    </w:p>
    <w:sectPr w:rsidR="00750160" w:rsidRPr="00750160" w:rsidSect="000C48C1">
      <w:headerReference w:type="even" r:id="rId7"/>
      <w:headerReference w:type="default" r:id="rId8"/>
      <w:footerReference w:type="even" r:id="rId9"/>
      <w:footerReference w:type="default" r:id="rId10"/>
      <w:headerReference w:type="first" r:id="rId11"/>
      <w:footerReference w:type="first" r:id="rId12"/>
      <w:pgSz w:w="15840" w:h="12240" w:orient="landscape"/>
      <w:pgMar w:top="432" w:right="432" w:bottom="432" w:left="432"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DBE" w:rsidRDefault="00454DBE">
      <w:r>
        <w:separator/>
      </w:r>
    </w:p>
  </w:endnote>
  <w:endnote w:type="continuationSeparator" w:id="0">
    <w:p w:rsidR="00454DBE" w:rsidRDefault="00454D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4A01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4A01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4A0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DBE" w:rsidRDefault="00454DBE">
      <w:r>
        <w:separator/>
      </w:r>
    </w:p>
  </w:footnote>
  <w:footnote w:type="continuationSeparator" w:id="0">
    <w:p w:rsidR="00454DBE" w:rsidRDefault="00454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7A17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363049" o:spid="_x0000_s2057" type="#_x0000_t136" style="position:absolute;margin-left:0;margin-top:0;width:763.8pt;height:38.15pt;rotation:315;z-index:-251658752;mso-position-horizontal:center;mso-position-horizontal-relative:margin;mso-position-vertical:center;mso-position-vertical-relative:margin" o:allowincell="f" fillcolor="#5a5a5a" stroked="f">
          <v:fill opacity=".5"/>
          <v:textpath style="font-family:&quot;Times New Roman&quot;;font-size:1pt" string="Use with written permission from EGUS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7A17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363050" o:spid="_x0000_s2058" type="#_x0000_t136" style="position:absolute;margin-left:0;margin-top:0;width:763.8pt;height:38.15pt;rotation:315;z-index:-251657728;mso-position-horizontal:center;mso-position-horizontal-relative:margin;mso-position-vertical:center;mso-position-vertical-relative:margin" o:allowincell="f" fillcolor="#5a5a5a" stroked="f">
          <v:fill opacity=".5"/>
          <v:textpath style="font-family:&quot;Times New Roman&quot;;font-size:1pt" string="Use with written permission from EGUSD"/>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19A" w:rsidRDefault="007A17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363048" o:spid="_x0000_s2056" type="#_x0000_t136" style="position:absolute;margin-left:0;margin-top:0;width:763.8pt;height:38.15pt;rotation:315;z-index:-251659776;mso-position-horizontal:center;mso-position-horizontal-relative:margin;mso-position-vertical:center;mso-position-vertical-relative:margin" o:allowincell="f" fillcolor="#5a5a5a" stroked="f">
          <v:fill opacity=".5"/>
          <v:textpath style="font-family:&quot;Times New Roman&quot;;font-size:1pt" string="Use with written permission from EGUSD"/>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B60E8"/>
    <w:multiLevelType w:val="hybridMultilevel"/>
    <w:tmpl w:val="D3B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A06E32"/>
    <w:multiLevelType w:val="hybridMultilevel"/>
    <w:tmpl w:val="89C84D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7F7BA2"/>
    <w:rsid w:val="00024890"/>
    <w:rsid w:val="0003168E"/>
    <w:rsid w:val="00036126"/>
    <w:rsid w:val="00041E06"/>
    <w:rsid w:val="000A5B68"/>
    <w:rsid w:val="000C48C1"/>
    <w:rsid w:val="000D3278"/>
    <w:rsid w:val="000D3D85"/>
    <w:rsid w:val="000E048C"/>
    <w:rsid w:val="000F6F57"/>
    <w:rsid w:val="00101D0D"/>
    <w:rsid w:val="00112A15"/>
    <w:rsid w:val="00137F15"/>
    <w:rsid w:val="001460FF"/>
    <w:rsid w:val="00157C32"/>
    <w:rsid w:val="00176297"/>
    <w:rsid w:val="00180A89"/>
    <w:rsid w:val="00197714"/>
    <w:rsid w:val="001C11F3"/>
    <w:rsid w:val="001D5C22"/>
    <w:rsid w:val="00202BF7"/>
    <w:rsid w:val="00225062"/>
    <w:rsid w:val="002421FE"/>
    <w:rsid w:val="002525C3"/>
    <w:rsid w:val="0025563B"/>
    <w:rsid w:val="00275651"/>
    <w:rsid w:val="002A2F1D"/>
    <w:rsid w:val="002F2CC0"/>
    <w:rsid w:val="003124D8"/>
    <w:rsid w:val="0032180F"/>
    <w:rsid w:val="0036546C"/>
    <w:rsid w:val="00372267"/>
    <w:rsid w:val="003851C5"/>
    <w:rsid w:val="003871FE"/>
    <w:rsid w:val="003E2C4E"/>
    <w:rsid w:val="003E5447"/>
    <w:rsid w:val="003F313E"/>
    <w:rsid w:val="0040306A"/>
    <w:rsid w:val="004060E7"/>
    <w:rsid w:val="0041206C"/>
    <w:rsid w:val="00432C7B"/>
    <w:rsid w:val="00442848"/>
    <w:rsid w:val="00454DBE"/>
    <w:rsid w:val="0045662E"/>
    <w:rsid w:val="00463936"/>
    <w:rsid w:val="004A019A"/>
    <w:rsid w:val="004A2EB2"/>
    <w:rsid w:val="005143AB"/>
    <w:rsid w:val="005161B7"/>
    <w:rsid w:val="00533416"/>
    <w:rsid w:val="00535E51"/>
    <w:rsid w:val="00545CEB"/>
    <w:rsid w:val="005808EF"/>
    <w:rsid w:val="0058660C"/>
    <w:rsid w:val="00587F55"/>
    <w:rsid w:val="00596EB7"/>
    <w:rsid w:val="005A72B6"/>
    <w:rsid w:val="005B2A87"/>
    <w:rsid w:val="005D1E8F"/>
    <w:rsid w:val="005E0C80"/>
    <w:rsid w:val="00662CD1"/>
    <w:rsid w:val="00676891"/>
    <w:rsid w:val="006805E2"/>
    <w:rsid w:val="00683C53"/>
    <w:rsid w:val="00687652"/>
    <w:rsid w:val="006A0B32"/>
    <w:rsid w:val="006C11C0"/>
    <w:rsid w:val="006D2B69"/>
    <w:rsid w:val="006D7FD4"/>
    <w:rsid w:val="006E50E2"/>
    <w:rsid w:val="006E5AD7"/>
    <w:rsid w:val="00723360"/>
    <w:rsid w:val="00723526"/>
    <w:rsid w:val="00734C1A"/>
    <w:rsid w:val="0074201B"/>
    <w:rsid w:val="00750160"/>
    <w:rsid w:val="00774820"/>
    <w:rsid w:val="00786E13"/>
    <w:rsid w:val="00792967"/>
    <w:rsid w:val="007A174A"/>
    <w:rsid w:val="007F34A4"/>
    <w:rsid w:val="007F7BA2"/>
    <w:rsid w:val="00862B4C"/>
    <w:rsid w:val="008A0914"/>
    <w:rsid w:val="008A4A1B"/>
    <w:rsid w:val="008B0735"/>
    <w:rsid w:val="008E1784"/>
    <w:rsid w:val="009043FA"/>
    <w:rsid w:val="00905957"/>
    <w:rsid w:val="009651C8"/>
    <w:rsid w:val="00967166"/>
    <w:rsid w:val="009E64D1"/>
    <w:rsid w:val="00A36206"/>
    <w:rsid w:val="00A7264C"/>
    <w:rsid w:val="00A872E2"/>
    <w:rsid w:val="00AE518B"/>
    <w:rsid w:val="00AF5D3F"/>
    <w:rsid w:val="00B030E6"/>
    <w:rsid w:val="00B40F22"/>
    <w:rsid w:val="00B674ED"/>
    <w:rsid w:val="00BA1900"/>
    <w:rsid w:val="00BA2D0E"/>
    <w:rsid w:val="00BC7CB0"/>
    <w:rsid w:val="00BF00D3"/>
    <w:rsid w:val="00C13C7B"/>
    <w:rsid w:val="00C31B37"/>
    <w:rsid w:val="00C55F8D"/>
    <w:rsid w:val="00C81D45"/>
    <w:rsid w:val="00CC3A90"/>
    <w:rsid w:val="00CD09F1"/>
    <w:rsid w:val="00CE06AC"/>
    <w:rsid w:val="00D5739F"/>
    <w:rsid w:val="00D60871"/>
    <w:rsid w:val="00D8490F"/>
    <w:rsid w:val="00D95EC5"/>
    <w:rsid w:val="00D964B2"/>
    <w:rsid w:val="00DB2C66"/>
    <w:rsid w:val="00DF09A1"/>
    <w:rsid w:val="00DF11B7"/>
    <w:rsid w:val="00E266B0"/>
    <w:rsid w:val="00E47556"/>
    <w:rsid w:val="00E7014A"/>
    <w:rsid w:val="00E85E03"/>
    <w:rsid w:val="00E90B2A"/>
    <w:rsid w:val="00EB098B"/>
    <w:rsid w:val="00F209F7"/>
    <w:rsid w:val="00F3100C"/>
    <w:rsid w:val="00F64FDE"/>
    <w:rsid w:val="00F73FD7"/>
    <w:rsid w:val="00FA2A48"/>
    <w:rsid w:val="00FA2FC5"/>
    <w:rsid w:val="00FA411C"/>
    <w:rsid w:val="00FA5FF6"/>
    <w:rsid w:val="00FA67D5"/>
    <w:rsid w:val="00FC3A0C"/>
    <w:rsid w:val="00FC3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75651"/>
    <w:rPr>
      <w:sz w:val="24"/>
      <w:szCs w:val="24"/>
      <w:lang w:bidi="en-US"/>
    </w:rPr>
  </w:style>
  <w:style w:type="paragraph" w:styleId="Heading1">
    <w:name w:val="heading 1"/>
    <w:basedOn w:val="Normal"/>
    <w:next w:val="Normal"/>
    <w:link w:val="Heading1Char"/>
    <w:uiPriority w:val="9"/>
    <w:qFormat/>
    <w:rsid w:val="0027565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27565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75651"/>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75651"/>
    <w:pPr>
      <w:keepNext/>
      <w:spacing w:before="240" w:after="60"/>
      <w:outlineLvl w:val="3"/>
    </w:pPr>
    <w:rPr>
      <w:b/>
      <w:bCs/>
      <w:sz w:val="28"/>
      <w:szCs w:val="28"/>
    </w:rPr>
  </w:style>
  <w:style w:type="paragraph" w:styleId="Heading5">
    <w:name w:val="heading 5"/>
    <w:basedOn w:val="Normal"/>
    <w:next w:val="Normal"/>
    <w:link w:val="Heading5Char"/>
    <w:uiPriority w:val="9"/>
    <w:qFormat/>
    <w:rsid w:val="00275651"/>
    <w:pPr>
      <w:spacing w:before="240" w:after="60"/>
      <w:outlineLvl w:val="4"/>
    </w:pPr>
    <w:rPr>
      <w:b/>
      <w:bCs/>
      <w:i/>
      <w:iCs/>
      <w:sz w:val="26"/>
      <w:szCs w:val="26"/>
    </w:rPr>
  </w:style>
  <w:style w:type="paragraph" w:styleId="Heading6">
    <w:name w:val="heading 6"/>
    <w:basedOn w:val="Normal"/>
    <w:next w:val="Normal"/>
    <w:link w:val="Heading6Char"/>
    <w:uiPriority w:val="9"/>
    <w:qFormat/>
    <w:rsid w:val="00275651"/>
    <w:pPr>
      <w:spacing w:before="240" w:after="60"/>
      <w:outlineLvl w:val="5"/>
    </w:pPr>
    <w:rPr>
      <w:b/>
      <w:bCs/>
      <w:sz w:val="22"/>
      <w:szCs w:val="22"/>
    </w:rPr>
  </w:style>
  <w:style w:type="paragraph" w:styleId="Heading7">
    <w:name w:val="heading 7"/>
    <w:basedOn w:val="Normal"/>
    <w:next w:val="Normal"/>
    <w:link w:val="Heading7Char"/>
    <w:uiPriority w:val="9"/>
    <w:qFormat/>
    <w:rsid w:val="00275651"/>
    <w:pPr>
      <w:spacing w:before="240" w:after="60"/>
      <w:outlineLvl w:val="6"/>
    </w:pPr>
  </w:style>
  <w:style w:type="paragraph" w:styleId="Heading8">
    <w:name w:val="heading 8"/>
    <w:basedOn w:val="Normal"/>
    <w:next w:val="Normal"/>
    <w:link w:val="Heading8Char"/>
    <w:uiPriority w:val="9"/>
    <w:qFormat/>
    <w:rsid w:val="00275651"/>
    <w:pPr>
      <w:spacing w:before="240" w:after="60"/>
      <w:outlineLvl w:val="7"/>
    </w:pPr>
    <w:rPr>
      <w:i/>
      <w:iCs/>
    </w:rPr>
  </w:style>
  <w:style w:type="paragraph" w:styleId="Heading9">
    <w:name w:val="heading 9"/>
    <w:basedOn w:val="Normal"/>
    <w:next w:val="Normal"/>
    <w:link w:val="Heading9Char"/>
    <w:uiPriority w:val="9"/>
    <w:qFormat/>
    <w:rsid w:val="00275651"/>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651"/>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275651"/>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275651"/>
    <w:rPr>
      <w:rFonts w:ascii="Cambria" w:eastAsia="Times New Roman" w:hAnsi="Cambria"/>
      <w:b/>
      <w:bCs/>
      <w:sz w:val="26"/>
      <w:szCs w:val="26"/>
    </w:rPr>
  </w:style>
  <w:style w:type="character" w:customStyle="1" w:styleId="Heading4Char">
    <w:name w:val="Heading 4 Char"/>
    <w:basedOn w:val="DefaultParagraphFont"/>
    <w:link w:val="Heading4"/>
    <w:uiPriority w:val="9"/>
    <w:rsid w:val="00275651"/>
    <w:rPr>
      <w:b/>
      <w:bCs/>
      <w:sz w:val="28"/>
      <w:szCs w:val="28"/>
    </w:rPr>
  </w:style>
  <w:style w:type="character" w:customStyle="1" w:styleId="Heading5Char">
    <w:name w:val="Heading 5 Char"/>
    <w:basedOn w:val="DefaultParagraphFont"/>
    <w:link w:val="Heading5"/>
    <w:uiPriority w:val="9"/>
    <w:semiHidden/>
    <w:rsid w:val="00275651"/>
    <w:rPr>
      <w:b/>
      <w:bCs/>
      <w:i/>
      <w:iCs/>
      <w:sz w:val="26"/>
      <w:szCs w:val="26"/>
    </w:rPr>
  </w:style>
  <w:style w:type="character" w:customStyle="1" w:styleId="Heading6Char">
    <w:name w:val="Heading 6 Char"/>
    <w:basedOn w:val="DefaultParagraphFont"/>
    <w:link w:val="Heading6"/>
    <w:uiPriority w:val="9"/>
    <w:semiHidden/>
    <w:rsid w:val="00275651"/>
    <w:rPr>
      <w:b/>
      <w:bCs/>
    </w:rPr>
  </w:style>
  <w:style w:type="character" w:customStyle="1" w:styleId="Heading7Char">
    <w:name w:val="Heading 7 Char"/>
    <w:basedOn w:val="DefaultParagraphFont"/>
    <w:link w:val="Heading7"/>
    <w:uiPriority w:val="9"/>
    <w:semiHidden/>
    <w:rsid w:val="00275651"/>
    <w:rPr>
      <w:sz w:val="24"/>
      <w:szCs w:val="24"/>
    </w:rPr>
  </w:style>
  <w:style w:type="character" w:customStyle="1" w:styleId="Heading8Char">
    <w:name w:val="Heading 8 Char"/>
    <w:basedOn w:val="DefaultParagraphFont"/>
    <w:link w:val="Heading8"/>
    <w:uiPriority w:val="9"/>
    <w:semiHidden/>
    <w:rsid w:val="00275651"/>
    <w:rPr>
      <w:i/>
      <w:iCs/>
      <w:sz w:val="24"/>
      <w:szCs w:val="24"/>
    </w:rPr>
  </w:style>
  <w:style w:type="character" w:customStyle="1" w:styleId="Heading9Char">
    <w:name w:val="Heading 9 Char"/>
    <w:basedOn w:val="DefaultParagraphFont"/>
    <w:link w:val="Heading9"/>
    <w:uiPriority w:val="9"/>
    <w:semiHidden/>
    <w:rsid w:val="00275651"/>
    <w:rPr>
      <w:rFonts w:ascii="Cambria" w:eastAsia="Times New Roman" w:hAnsi="Cambria"/>
    </w:rPr>
  </w:style>
  <w:style w:type="paragraph" w:styleId="Title">
    <w:name w:val="Title"/>
    <w:basedOn w:val="Normal"/>
    <w:next w:val="Normal"/>
    <w:link w:val="TitleChar"/>
    <w:uiPriority w:val="10"/>
    <w:qFormat/>
    <w:rsid w:val="0027565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275651"/>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275651"/>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275651"/>
    <w:rPr>
      <w:rFonts w:ascii="Cambria" w:eastAsia="Times New Roman" w:hAnsi="Cambria"/>
      <w:sz w:val="24"/>
      <w:szCs w:val="24"/>
    </w:rPr>
  </w:style>
  <w:style w:type="character" w:styleId="Strong">
    <w:name w:val="Strong"/>
    <w:basedOn w:val="DefaultParagraphFont"/>
    <w:uiPriority w:val="22"/>
    <w:qFormat/>
    <w:rsid w:val="00275651"/>
    <w:rPr>
      <w:b/>
      <w:bCs/>
    </w:rPr>
  </w:style>
  <w:style w:type="character" w:styleId="Emphasis">
    <w:name w:val="Emphasis"/>
    <w:basedOn w:val="DefaultParagraphFont"/>
    <w:uiPriority w:val="20"/>
    <w:qFormat/>
    <w:rsid w:val="00275651"/>
    <w:rPr>
      <w:rFonts w:ascii="Calibri" w:hAnsi="Calibri"/>
      <w:b/>
      <w:i/>
      <w:iCs/>
    </w:rPr>
  </w:style>
  <w:style w:type="paragraph" w:styleId="NoSpacing">
    <w:name w:val="No Spacing"/>
    <w:basedOn w:val="Normal"/>
    <w:uiPriority w:val="1"/>
    <w:qFormat/>
    <w:rsid w:val="00275651"/>
    <w:rPr>
      <w:szCs w:val="32"/>
    </w:rPr>
  </w:style>
  <w:style w:type="paragraph" w:styleId="ListParagraph">
    <w:name w:val="List Paragraph"/>
    <w:basedOn w:val="Normal"/>
    <w:uiPriority w:val="34"/>
    <w:qFormat/>
    <w:rsid w:val="00275651"/>
    <w:pPr>
      <w:ind w:left="720"/>
      <w:contextualSpacing/>
    </w:pPr>
  </w:style>
  <w:style w:type="paragraph" w:styleId="Quote">
    <w:name w:val="Quote"/>
    <w:basedOn w:val="Normal"/>
    <w:next w:val="Normal"/>
    <w:link w:val="QuoteChar"/>
    <w:uiPriority w:val="29"/>
    <w:qFormat/>
    <w:rsid w:val="00275651"/>
    <w:rPr>
      <w:i/>
    </w:rPr>
  </w:style>
  <w:style w:type="character" w:customStyle="1" w:styleId="QuoteChar">
    <w:name w:val="Quote Char"/>
    <w:basedOn w:val="DefaultParagraphFont"/>
    <w:link w:val="Quote"/>
    <w:uiPriority w:val="29"/>
    <w:rsid w:val="00275651"/>
    <w:rPr>
      <w:i/>
      <w:sz w:val="24"/>
      <w:szCs w:val="24"/>
    </w:rPr>
  </w:style>
  <w:style w:type="paragraph" w:styleId="IntenseQuote">
    <w:name w:val="Intense Quote"/>
    <w:basedOn w:val="Normal"/>
    <w:next w:val="Normal"/>
    <w:link w:val="IntenseQuoteChar"/>
    <w:uiPriority w:val="30"/>
    <w:qFormat/>
    <w:rsid w:val="00275651"/>
    <w:pPr>
      <w:ind w:left="720" w:right="720"/>
    </w:pPr>
    <w:rPr>
      <w:b/>
      <w:i/>
      <w:szCs w:val="22"/>
    </w:rPr>
  </w:style>
  <w:style w:type="character" w:customStyle="1" w:styleId="IntenseQuoteChar">
    <w:name w:val="Intense Quote Char"/>
    <w:basedOn w:val="DefaultParagraphFont"/>
    <w:link w:val="IntenseQuote"/>
    <w:uiPriority w:val="30"/>
    <w:rsid w:val="00275651"/>
    <w:rPr>
      <w:b/>
      <w:i/>
      <w:sz w:val="24"/>
    </w:rPr>
  </w:style>
  <w:style w:type="character" w:styleId="SubtleEmphasis">
    <w:name w:val="Subtle Emphasis"/>
    <w:uiPriority w:val="19"/>
    <w:qFormat/>
    <w:rsid w:val="00275651"/>
    <w:rPr>
      <w:i/>
      <w:color w:val="5A5A5A"/>
    </w:rPr>
  </w:style>
  <w:style w:type="character" w:styleId="IntenseEmphasis">
    <w:name w:val="Intense Emphasis"/>
    <w:basedOn w:val="DefaultParagraphFont"/>
    <w:uiPriority w:val="21"/>
    <w:qFormat/>
    <w:rsid w:val="00275651"/>
    <w:rPr>
      <w:b/>
      <w:i/>
      <w:sz w:val="24"/>
      <w:szCs w:val="24"/>
      <w:u w:val="single"/>
    </w:rPr>
  </w:style>
  <w:style w:type="character" w:styleId="SubtleReference">
    <w:name w:val="Subtle Reference"/>
    <w:basedOn w:val="DefaultParagraphFont"/>
    <w:uiPriority w:val="31"/>
    <w:qFormat/>
    <w:rsid w:val="00275651"/>
    <w:rPr>
      <w:sz w:val="24"/>
      <w:szCs w:val="24"/>
      <w:u w:val="single"/>
    </w:rPr>
  </w:style>
  <w:style w:type="character" w:styleId="IntenseReference">
    <w:name w:val="Intense Reference"/>
    <w:basedOn w:val="DefaultParagraphFont"/>
    <w:uiPriority w:val="32"/>
    <w:qFormat/>
    <w:rsid w:val="00275651"/>
    <w:rPr>
      <w:b/>
      <w:sz w:val="24"/>
      <w:u w:val="single"/>
    </w:rPr>
  </w:style>
  <w:style w:type="character" w:styleId="BookTitle">
    <w:name w:val="Book Title"/>
    <w:basedOn w:val="DefaultParagraphFont"/>
    <w:uiPriority w:val="33"/>
    <w:qFormat/>
    <w:rsid w:val="00275651"/>
    <w:rPr>
      <w:rFonts w:ascii="Cambria" w:eastAsia="Times New Roman" w:hAnsi="Cambria"/>
      <w:b/>
      <w:i/>
      <w:sz w:val="24"/>
      <w:szCs w:val="24"/>
    </w:rPr>
  </w:style>
  <w:style w:type="paragraph" w:styleId="TOCHeading">
    <w:name w:val="TOC Heading"/>
    <w:basedOn w:val="Heading1"/>
    <w:next w:val="Normal"/>
    <w:uiPriority w:val="39"/>
    <w:qFormat/>
    <w:rsid w:val="00275651"/>
    <w:pPr>
      <w:outlineLvl w:val="9"/>
    </w:pPr>
  </w:style>
  <w:style w:type="table" w:styleId="TableGrid">
    <w:name w:val="Table Grid"/>
    <w:basedOn w:val="TableNormal"/>
    <w:uiPriority w:val="59"/>
    <w:rsid w:val="007F7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90B2A"/>
    <w:pPr>
      <w:tabs>
        <w:tab w:val="center" w:pos="4320"/>
        <w:tab w:val="right" w:pos="8640"/>
      </w:tabs>
    </w:pPr>
  </w:style>
  <w:style w:type="paragraph" w:styleId="Footer">
    <w:name w:val="footer"/>
    <w:basedOn w:val="Normal"/>
    <w:rsid w:val="00E90B2A"/>
    <w:pPr>
      <w:tabs>
        <w:tab w:val="center" w:pos="4320"/>
        <w:tab w:val="right" w:pos="8640"/>
      </w:tabs>
    </w:pPr>
  </w:style>
  <w:style w:type="paragraph" w:styleId="Caption">
    <w:name w:val="caption"/>
    <w:basedOn w:val="Normal"/>
    <w:next w:val="Normal"/>
    <w:qFormat/>
    <w:rsid w:val="00FC3D50"/>
    <w:rPr>
      <w:b/>
      <w:bCs/>
      <w:sz w:val="20"/>
      <w:szCs w:val="20"/>
    </w:rPr>
  </w:style>
  <w:style w:type="paragraph" w:styleId="BodyText">
    <w:name w:val="Body Text"/>
    <w:basedOn w:val="Normal"/>
    <w:rsid w:val="00FC3D50"/>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9th/10th Grade EGUSD Writing Rubric – CCSS Standard #1</vt:lpstr>
    </vt:vector>
  </TitlesOfParts>
  <Company>EGUSD</Company>
  <LinksUpToDate>false</LinksUpToDate>
  <CharactersWithSpaces>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9th/10th Grade EGUSD Writing Rubric – CCSS Standard #1</dc:title>
  <dc:subject/>
  <dc:creator>Egusd</dc:creator>
  <cp:keywords/>
  <cp:lastModifiedBy>Tech Support</cp:lastModifiedBy>
  <cp:revision>2</cp:revision>
  <cp:lastPrinted>2011-10-25T17:43:00Z</cp:lastPrinted>
  <dcterms:created xsi:type="dcterms:W3CDTF">2013-11-05T19:04:00Z</dcterms:created>
  <dcterms:modified xsi:type="dcterms:W3CDTF">2013-11-05T19:04:00Z</dcterms:modified>
</cp:coreProperties>
</file>